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F" w:rsidRPr="008827C6" w:rsidRDefault="00263F7F" w:rsidP="008827C6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8827C6">
        <w:rPr>
          <w:b/>
          <w:color w:val="44546A" w:themeColor="text2"/>
          <w:szCs w:val="22"/>
          <w:lang w:val="de-AT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56B7F" wp14:editId="5B09AB3F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6D3029" id="Straight Connector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5hsgEAAL8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t5K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8827C6">
        <w:rPr>
          <w:szCs w:val="22"/>
          <w:lang w:val="de-AT" w:eastAsia="de-DE"/>
        </w:rPr>
        <w:drawing>
          <wp:inline distT="0" distB="0" distL="0" distR="0" wp14:anchorId="1CFB6E00" wp14:editId="74B7AEDE">
            <wp:extent cx="180000" cy="180000"/>
            <wp:effectExtent l="0" t="0" r="0" b="0"/>
            <wp:docPr id="34" name="Picture 34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BD0" w:rsidRPr="008827C6">
        <w:rPr>
          <w:rFonts w:ascii="Candara" w:hAnsi="Candara"/>
          <w:b/>
          <w:color w:val="44546A" w:themeColor="text2"/>
          <w:szCs w:val="22"/>
          <w:lang w:val="de-AT"/>
        </w:rPr>
        <w:t xml:space="preserve"> Titel</w:t>
      </w:r>
      <w:r w:rsidRPr="008827C6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Pr="008827C6">
        <w:rPr>
          <w:color w:val="44546A" w:themeColor="text2"/>
          <w:szCs w:val="22"/>
          <w:lang w:val="de-AT"/>
        </w:rPr>
        <w:t xml:space="preserve"> </w:t>
      </w:r>
      <w:r w:rsidR="00A204FA" w:rsidRPr="008827C6">
        <w:rPr>
          <w:rFonts w:ascii="Candara" w:hAnsi="Candara"/>
          <w:b/>
          <w:color w:val="44546A" w:themeColor="text2"/>
          <w:szCs w:val="22"/>
          <w:lang w:val="de-AT"/>
        </w:rPr>
        <w:t>Kreative Denktechniken</w:t>
      </w:r>
    </w:p>
    <w:p w:rsidR="00263F7F" w:rsidRPr="008827C6" w:rsidRDefault="000C43AC" w:rsidP="008827C6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8827C6">
        <w:rPr>
          <w:szCs w:val="22"/>
          <w:lang w:val="de-AT" w:eastAsia="de-DE"/>
        </w:rPr>
        <w:drawing>
          <wp:inline distT="0" distB="0" distL="0" distR="0" wp14:anchorId="3E7D9B5B" wp14:editId="73BDC8AC">
            <wp:extent cx="182880" cy="182880"/>
            <wp:effectExtent l="0" t="0" r="7620" b="7620"/>
            <wp:docPr id="12" name="Bild 12" descr="detail, direction, info, information, instruc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tail, direction, info, information, instruction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99" b="-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4FA" w:rsidRPr="008827C6">
        <w:rPr>
          <w:rFonts w:ascii="Candara" w:hAnsi="Candara"/>
          <w:b/>
          <w:color w:val="44546A" w:themeColor="text2"/>
          <w:szCs w:val="22"/>
          <w:lang w:val="de-AT"/>
        </w:rPr>
        <w:t xml:space="preserve"> Erläuterung</w:t>
      </w:r>
      <w:r w:rsidR="00263F7F" w:rsidRPr="008827C6">
        <w:rPr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AB4BD0" w:rsidRPr="008827C6" w:rsidRDefault="00AB4BD0" w:rsidP="008827C6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8827C6">
        <w:rPr>
          <w:rFonts w:asciiTheme="majorHAnsi" w:hAnsiTheme="majorHAnsi"/>
          <w:szCs w:val="22"/>
          <w:lang w:val="de-AT"/>
        </w:rPr>
        <w:t xml:space="preserve">Kreativität ist ein Schlüsselfaktor für den Erfolg von </w:t>
      </w:r>
      <w:proofErr w:type="spellStart"/>
      <w:r w:rsidRPr="008827C6">
        <w:rPr>
          <w:rFonts w:asciiTheme="majorHAnsi" w:hAnsiTheme="majorHAnsi"/>
          <w:szCs w:val="22"/>
          <w:lang w:val="de-AT"/>
        </w:rPr>
        <w:t>UnternehmerInnen</w:t>
      </w:r>
      <w:proofErr w:type="spellEnd"/>
      <w:r w:rsidRPr="008827C6">
        <w:rPr>
          <w:rFonts w:asciiTheme="majorHAnsi" w:hAnsiTheme="majorHAnsi"/>
          <w:szCs w:val="22"/>
          <w:lang w:val="de-AT"/>
        </w:rPr>
        <w:t>. Es kann den Wettbewerbsvo</w:t>
      </w:r>
      <w:r w:rsidRPr="008827C6">
        <w:rPr>
          <w:rFonts w:asciiTheme="majorHAnsi" w:hAnsiTheme="majorHAnsi"/>
          <w:szCs w:val="22"/>
          <w:lang w:val="de-AT"/>
        </w:rPr>
        <w:t>r</w:t>
      </w:r>
      <w:r w:rsidRPr="008827C6">
        <w:rPr>
          <w:rFonts w:asciiTheme="majorHAnsi" w:hAnsiTheme="majorHAnsi"/>
          <w:szCs w:val="22"/>
          <w:lang w:val="de-AT"/>
        </w:rPr>
        <w:t>teil unterstützen indem neue Produkte/ Dienstleistungen erfunden werden oder Nischen genutzt werden, indem Methoden verändert werden. Kreativität kann auch ein</w:t>
      </w:r>
      <w:r w:rsidR="00A204FA" w:rsidRPr="008827C6">
        <w:rPr>
          <w:rFonts w:asciiTheme="majorHAnsi" w:hAnsiTheme="majorHAnsi"/>
          <w:szCs w:val="22"/>
          <w:lang w:val="de-AT"/>
        </w:rPr>
        <w:t xml:space="preserve"> Treiber</w:t>
      </w:r>
      <w:r w:rsidRPr="008827C6">
        <w:rPr>
          <w:rFonts w:asciiTheme="majorHAnsi" w:hAnsiTheme="majorHAnsi"/>
          <w:szCs w:val="22"/>
          <w:lang w:val="de-AT"/>
        </w:rPr>
        <w:t xml:space="preserve"> für Innovation und eine Fähigkeit sein, um Probleme zu lösen. </w:t>
      </w:r>
    </w:p>
    <w:p w:rsidR="00263F7F" w:rsidRPr="008827C6" w:rsidRDefault="00263F7F" w:rsidP="008827C6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8827C6">
        <w:rPr>
          <w:szCs w:val="22"/>
          <w:lang w:val="de-AT" w:eastAsia="de-DE"/>
        </w:rPr>
        <w:drawing>
          <wp:inline distT="0" distB="0" distL="0" distR="0" wp14:anchorId="52C86DC9" wp14:editId="6E28A93C">
            <wp:extent cx="180000" cy="180000"/>
            <wp:effectExtent l="0" t="0" r="0" b="0"/>
            <wp:docPr id="36" name="Picture 36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BD0" w:rsidRPr="008827C6">
        <w:rPr>
          <w:rFonts w:ascii="Candara" w:hAnsi="Candara"/>
          <w:b/>
          <w:color w:val="44546A" w:themeColor="text2"/>
          <w:szCs w:val="22"/>
          <w:lang w:val="de-AT"/>
        </w:rPr>
        <w:t xml:space="preserve"> Schlüsselkompetenz</w:t>
      </w:r>
      <w:r w:rsidRPr="008827C6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263F7F" w:rsidRPr="008827C6" w:rsidRDefault="00AB4BD0" w:rsidP="008827C6">
      <w:pPr>
        <w:pStyle w:val="Style1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hAnsiTheme="majorHAnsi"/>
          <w:color w:val="44546A" w:themeColor="text2"/>
          <w:szCs w:val="22"/>
          <w:lang w:val="de-AT"/>
        </w:rPr>
      </w:pPr>
      <w:r w:rsidRPr="008827C6">
        <w:rPr>
          <w:rFonts w:asciiTheme="majorHAnsi" w:hAnsiTheme="majorHAnsi"/>
          <w:szCs w:val="22"/>
          <w:lang w:val="de-AT"/>
        </w:rPr>
        <w:t>Kompetenz, um ökonomisches Wissen mit kreativen Fähigkeiten zu kombinieren</w:t>
      </w:r>
    </w:p>
    <w:p w:rsidR="00263F7F" w:rsidRPr="008827C6" w:rsidRDefault="00263F7F" w:rsidP="008827C6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8827C6">
        <w:rPr>
          <w:szCs w:val="22"/>
          <w:lang w:val="de-AT" w:eastAsia="de-DE"/>
        </w:rPr>
        <w:drawing>
          <wp:inline distT="0" distB="0" distL="0" distR="0" wp14:anchorId="28F14E3F" wp14:editId="4C538C7F">
            <wp:extent cx="180000" cy="180000"/>
            <wp:effectExtent l="0" t="0" r="0" b="0"/>
            <wp:docPr id="37" name="Picture 3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7C6">
        <w:rPr>
          <w:color w:val="44546A" w:themeColor="text2"/>
          <w:szCs w:val="22"/>
          <w:lang w:val="de-AT"/>
        </w:rPr>
        <w:t xml:space="preserve"> </w:t>
      </w:r>
      <w:r w:rsidR="00A204FA" w:rsidRPr="008827C6">
        <w:rPr>
          <w:rFonts w:ascii="Candara" w:hAnsi="Candara"/>
          <w:b/>
          <w:color w:val="44546A" w:themeColor="text2"/>
          <w:szCs w:val="22"/>
          <w:lang w:val="de-AT"/>
        </w:rPr>
        <w:t>Erwartetes Erge</w:t>
      </w:r>
      <w:r w:rsidR="00AB4BD0" w:rsidRPr="008827C6">
        <w:rPr>
          <w:rFonts w:ascii="Candara" w:hAnsi="Candara"/>
          <w:b/>
          <w:color w:val="44546A" w:themeColor="text2"/>
          <w:szCs w:val="22"/>
          <w:lang w:val="de-AT"/>
        </w:rPr>
        <w:t>bnis</w:t>
      </w:r>
      <w:r w:rsidRPr="008827C6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AB4BD0" w:rsidRPr="008827C6" w:rsidRDefault="00AB4BD0" w:rsidP="008827C6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de-AT"/>
        </w:rPr>
      </w:pPr>
      <w:r w:rsidRPr="008827C6">
        <w:rPr>
          <w:szCs w:val="22"/>
          <w:lang w:val="de-AT"/>
        </w:rPr>
        <w:t>Sammeln von neuen Ideen</w:t>
      </w:r>
    </w:p>
    <w:p w:rsidR="00AB4BD0" w:rsidRPr="008827C6" w:rsidRDefault="00AB4BD0" w:rsidP="008827C6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de-AT"/>
        </w:rPr>
      </w:pPr>
      <w:r w:rsidRPr="008827C6">
        <w:rPr>
          <w:szCs w:val="22"/>
          <w:lang w:val="de-AT"/>
        </w:rPr>
        <w:t>Verständnis für die Relevanz von Kreativität für Unternehmertum</w:t>
      </w:r>
    </w:p>
    <w:p w:rsidR="00263F7F" w:rsidRPr="008827C6" w:rsidRDefault="00263F7F" w:rsidP="008827C6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8827C6">
        <w:rPr>
          <w:szCs w:val="22"/>
          <w:lang w:val="de-AT" w:eastAsia="de-DE"/>
        </w:rPr>
        <w:drawing>
          <wp:inline distT="0" distB="0" distL="0" distR="0" wp14:anchorId="3C41B429" wp14:editId="3FA9626F">
            <wp:extent cx="180975" cy="180975"/>
            <wp:effectExtent l="0" t="0" r="9525" b="9525"/>
            <wp:docPr id="38" name="Picture 38" descr="data, database, management, storage, struc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, database, management, storage, structur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7C6">
        <w:rPr>
          <w:color w:val="44546A" w:themeColor="text2"/>
          <w:szCs w:val="22"/>
          <w:lang w:val="de-AT"/>
        </w:rPr>
        <w:t xml:space="preserve"> </w:t>
      </w:r>
      <w:r w:rsidR="00AB4BD0" w:rsidRPr="008827C6">
        <w:rPr>
          <w:rFonts w:ascii="Candara" w:hAnsi="Candara"/>
          <w:b/>
          <w:color w:val="44546A" w:themeColor="text2"/>
          <w:szCs w:val="22"/>
          <w:lang w:val="de-AT"/>
        </w:rPr>
        <w:t>Schlüsselwörter</w:t>
      </w:r>
      <w:r w:rsidRPr="008827C6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Pr="008827C6">
        <w:rPr>
          <w:color w:val="44546A" w:themeColor="text2"/>
          <w:szCs w:val="22"/>
          <w:lang w:val="de-AT"/>
        </w:rPr>
        <w:t xml:space="preserve"> </w:t>
      </w:r>
    </w:p>
    <w:p w:rsidR="00263F7F" w:rsidRPr="008827C6" w:rsidRDefault="00AB4BD0" w:rsidP="008827C6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8827C6">
        <w:rPr>
          <w:rFonts w:asciiTheme="majorHAnsi" w:hAnsiTheme="majorHAnsi"/>
          <w:szCs w:val="22"/>
          <w:lang w:val="de-AT"/>
        </w:rPr>
        <w:t>Kreativität, Businessidee</w:t>
      </w:r>
    </w:p>
    <w:p w:rsidR="00263F7F" w:rsidRPr="008827C6" w:rsidRDefault="00263F7F" w:rsidP="008827C6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8827C6">
        <w:rPr>
          <w:szCs w:val="22"/>
          <w:lang w:val="de-AT" w:eastAsia="de-DE"/>
        </w:rPr>
        <w:drawing>
          <wp:inline distT="0" distB="0" distL="0" distR="0" wp14:anchorId="6032187C" wp14:editId="7CE236EB">
            <wp:extent cx="180000" cy="180000"/>
            <wp:effectExtent l="0" t="0" r="0" b="0"/>
            <wp:docPr id="39" name="Picture 39" descr="aim, arrow, dartboard, goal, success, targ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im, arrow, dartboard, goal, success, target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7C6">
        <w:rPr>
          <w:color w:val="44546A" w:themeColor="text2"/>
          <w:szCs w:val="22"/>
          <w:lang w:val="de-AT"/>
        </w:rPr>
        <w:t xml:space="preserve"> </w:t>
      </w:r>
      <w:r w:rsidR="00AB4BD0" w:rsidRPr="008827C6">
        <w:rPr>
          <w:rFonts w:ascii="Candara" w:hAnsi="Candara"/>
          <w:b/>
          <w:color w:val="44546A" w:themeColor="text2"/>
          <w:szCs w:val="22"/>
          <w:lang w:val="de-AT"/>
        </w:rPr>
        <w:t>Ziele des Kurses</w:t>
      </w:r>
      <w:r w:rsidRPr="008827C6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AB4BD0" w:rsidRPr="008827C6" w:rsidRDefault="00AB4BD0" w:rsidP="008827C6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8827C6">
        <w:rPr>
          <w:szCs w:val="22"/>
          <w:lang w:val="de-AT"/>
        </w:rPr>
        <w:t xml:space="preserve">Das Ziel ist es die Lernenden mit Kreativitätstechniken vertraut zu machen, die </w:t>
      </w:r>
      <w:r w:rsidR="00A204FA" w:rsidRPr="008827C6">
        <w:rPr>
          <w:szCs w:val="22"/>
          <w:lang w:val="de-AT"/>
        </w:rPr>
        <w:t xml:space="preserve">bei </w:t>
      </w:r>
      <w:r w:rsidRPr="008827C6">
        <w:rPr>
          <w:szCs w:val="22"/>
          <w:lang w:val="de-AT"/>
        </w:rPr>
        <w:t xml:space="preserve">Individualarbeit oder beim </w:t>
      </w:r>
      <w:r w:rsidR="00A204FA" w:rsidRPr="008827C6">
        <w:rPr>
          <w:szCs w:val="22"/>
          <w:lang w:val="de-AT"/>
        </w:rPr>
        <w:t>Arbeiten im Team angewendet wer</w:t>
      </w:r>
      <w:r w:rsidRPr="008827C6">
        <w:rPr>
          <w:szCs w:val="22"/>
          <w:lang w:val="de-AT"/>
        </w:rPr>
        <w:t xml:space="preserve">den können, um Prozesse wie beispielsweise </w:t>
      </w:r>
      <w:r w:rsidR="00A204FA" w:rsidRPr="008827C6">
        <w:rPr>
          <w:szCs w:val="22"/>
          <w:lang w:val="de-AT"/>
        </w:rPr>
        <w:t>die Prot</w:t>
      </w:r>
      <w:r w:rsidR="00A204FA" w:rsidRPr="008827C6">
        <w:rPr>
          <w:szCs w:val="22"/>
          <w:lang w:val="de-AT"/>
        </w:rPr>
        <w:t>o</w:t>
      </w:r>
      <w:r w:rsidR="00A204FA" w:rsidRPr="008827C6">
        <w:rPr>
          <w:szCs w:val="22"/>
          <w:lang w:val="de-AT"/>
        </w:rPr>
        <w:t>typentwicklung</w:t>
      </w:r>
      <w:r w:rsidRPr="008827C6">
        <w:rPr>
          <w:szCs w:val="22"/>
          <w:lang w:val="de-AT"/>
        </w:rPr>
        <w:t xml:space="preserve"> oder die Entwicklung von Ideen in einem Businessumfeld fördern </w:t>
      </w:r>
      <w:r w:rsidR="001D65E8">
        <w:rPr>
          <w:szCs w:val="22"/>
          <w:lang w:val="de-AT"/>
        </w:rPr>
        <w:t xml:space="preserve">zu </w:t>
      </w:r>
      <w:r w:rsidRPr="008827C6">
        <w:rPr>
          <w:szCs w:val="22"/>
          <w:lang w:val="de-AT"/>
        </w:rPr>
        <w:t xml:space="preserve">können. </w:t>
      </w:r>
    </w:p>
    <w:p w:rsidR="00263F7F" w:rsidRPr="008827C6" w:rsidRDefault="00263F7F" w:rsidP="008827C6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8827C6">
        <w:rPr>
          <w:szCs w:val="22"/>
          <w:lang w:val="de-AT" w:eastAsia="de-DE"/>
        </w:rPr>
        <w:drawing>
          <wp:inline distT="0" distB="0" distL="0" distR="0" wp14:anchorId="0D61C877" wp14:editId="7B5430B4">
            <wp:extent cx="180000" cy="180000"/>
            <wp:effectExtent l="0" t="0" r="0" b="0"/>
            <wp:docPr id="40" name="Picture 40" descr="amount, control, dashboard, gauge, measu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mount, control, dashboard, gauge, measuring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7C6">
        <w:rPr>
          <w:rFonts w:ascii="Candara" w:hAnsi="Candara"/>
          <w:color w:val="44546A" w:themeColor="text2"/>
          <w:szCs w:val="22"/>
          <w:lang w:val="de-AT"/>
        </w:rPr>
        <w:t xml:space="preserve"> </w:t>
      </w:r>
      <w:r w:rsidR="00AB4BD0" w:rsidRPr="008827C6">
        <w:rPr>
          <w:rFonts w:ascii="Candara" w:hAnsi="Candara"/>
          <w:b/>
          <w:color w:val="44546A" w:themeColor="text2"/>
          <w:szCs w:val="22"/>
          <w:lang w:val="de-AT"/>
        </w:rPr>
        <w:t>Dauer</w:t>
      </w:r>
      <w:r w:rsidRPr="008827C6">
        <w:rPr>
          <w:rFonts w:ascii="Candara" w:hAnsi="Candara"/>
          <w:color w:val="44546A" w:themeColor="text2"/>
          <w:szCs w:val="22"/>
          <w:lang w:val="de-AT"/>
        </w:rPr>
        <w:t>:</w:t>
      </w:r>
      <w:r w:rsidRPr="008827C6">
        <w:rPr>
          <w:color w:val="44546A" w:themeColor="text2"/>
          <w:szCs w:val="22"/>
          <w:lang w:val="de-AT"/>
        </w:rPr>
        <w:t xml:space="preserve"> </w:t>
      </w:r>
      <w:r w:rsidRPr="008827C6">
        <w:rPr>
          <w:szCs w:val="22"/>
          <w:lang w:val="de-AT"/>
        </w:rPr>
        <w:t xml:space="preserve">50 </w:t>
      </w:r>
      <w:r w:rsidR="00AB4BD0" w:rsidRPr="008827C6">
        <w:rPr>
          <w:szCs w:val="22"/>
          <w:lang w:val="de-AT"/>
        </w:rPr>
        <w:t>M</w:t>
      </w:r>
      <w:r w:rsidRPr="008827C6">
        <w:rPr>
          <w:szCs w:val="22"/>
          <w:lang w:val="de-AT"/>
        </w:rPr>
        <w:t>in.</w:t>
      </w:r>
      <w:r w:rsidR="00FC5E95" w:rsidRPr="008827C6">
        <w:rPr>
          <w:szCs w:val="22"/>
          <w:lang w:val="de-AT"/>
        </w:rPr>
        <w:t xml:space="preserve"> </w:t>
      </w:r>
      <w:r w:rsidR="00AB4BD0" w:rsidRPr="008827C6">
        <w:rPr>
          <w:rFonts w:ascii="Candara" w:hAnsi="Candara"/>
          <w:color w:val="44546A" w:themeColor="text2"/>
          <w:szCs w:val="22"/>
          <w:lang w:val="de-AT"/>
        </w:rPr>
        <w:t>(ohne die Durchführung von Aktivitäten</w:t>
      </w:r>
      <w:r w:rsidR="00FC5E95" w:rsidRPr="008827C6">
        <w:rPr>
          <w:rFonts w:ascii="Candara" w:hAnsi="Candara"/>
          <w:color w:val="44546A" w:themeColor="text2"/>
          <w:szCs w:val="22"/>
          <w:lang w:val="de-AT"/>
        </w:rPr>
        <w:t>)</w:t>
      </w:r>
      <w:r w:rsidR="00235B33" w:rsidRPr="008827C6">
        <w:rPr>
          <w:szCs w:val="22"/>
          <w:lang w:val="de-AT"/>
        </w:rPr>
        <w:t xml:space="preserve">; </w:t>
      </w:r>
      <w:r w:rsidR="00235B33" w:rsidRPr="008827C6">
        <w:rPr>
          <w:lang w:val="de-AT" w:eastAsia="de-DE"/>
        </w:rPr>
        <w:drawing>
          <wp:inline distT="0" distB="0" distL="0" distR="0" wp14:anchorId="67DD616C" wp14:editId="32EF6BFD">
            <wp:extent cx="180000" cy="180000"/>
            <wp:effectExtent l="0" t="0" r="0" b="0"/>
            <wp:docPr id="15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8827C6">
        <w:rPr>
          <w:rFonts w:ascii="Candara" w:hAnsi="Candara"/>
          <w:b/>
          <w:color w:val="44546A" w:themeColor="text2"/>
          <w:sz w:val="28"/>
          <w:szCs w:val="28"/>
          <w:lang w:val="de-AT"/>
        </w:rPr>
        <w:t xml:space="preserve"> </w:t>
      </w:r>
      <w:r w:rsidR="00AB4BD0" w:rsidRPr="008827C6">
        <w:rPr>
          <w:rFonts w:ascii="Candara" w:hAnsi="Candara"/>
          <w:b/>
          <w:color w:val="44546A" w:themeColor="text2"/>
          <w:szCs w:val="22"/>
          <w:lang w:val="de-AT"/>
        </w:rPr>
        <w:t>PowerPoint</w:t>
      </w:r>
      <w:r w:rsidR="00FC5E95" w:rsidRPr="008827C6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</w:p>
    <w:p w:rsidR="00263F7F" w:rsidRPr="008827C6" w:rsidRDefault="00263F7F" w:rsidP="008827C6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de-AT"/>
        </w:rPr>
      </w:pPr>
      <w:r w:rsidRPr="008827C6">
        <w:rPr>
          <w:szCs w:val="22"/>
          <w:lang w:val="de-AT" w:eastAsia="de-DE"/>
        </w:rPr>
        <w:drawing>
          <wp:inline distT="0" distB="0" distL="0" distR="0" wp14:anchorId="260E9723" wp14:editId="18C8E578">
            <wp:extent cx="180000" cy="180000"/>
            <wp:effectExtent l="0" t="0" r="0" b="0"/>
            <wp:docPr id="41" name="Picture 41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7C6">
        <w:rPr>
          <w:rFonts w:ascii="Candara" w:hAnsi="Candara"/>
          <w:b/>
          <w:szCs w:val="22"/>
          <w:lang w:val="de-AT"/>
        </w:rPr>
        <w:t xml:space="preserve"> </w:t>
      </w:r>
      <w:r w:rsidR="003F01FA" w:rsidRPr="008827C6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Th</w:t>
      </w:r>
      <w:r w:rsidR="00AB4BD0" w:rsidRPr="008827C6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eoretischer Teil – Erläuterung des Inhalts</w:t>
      </w:r>
      <w:r w:rsidR="00AC3855" w:rsidRPr="008827C6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263F7F" w:rsidRPr="008827C6" w:rsidRDefault="00AB4BD0" w:rsidP="008827C6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b/>
          <w:szCs w:val="22"/>
          <w:lang w:val="de-AT"/>
        </w:rPr>
      </w:pPr>
      <w:r w:rsidRPr="008827C6">
        <w:rPr>
          <w:rStyle w:val="shorttext"/>
          <w:rFonts w:asciiTheme="majorHAnsi" w:hAnsiTheme="majorHAnsi"/>
          <w:b/>
          <w:szCs w:val="22"/>
          <w:lang w:val="de-AT"/>
        </w:rPr>
        <w:t>Kreativität</w:t>
      </w:r>
    </w:p>
    <w:p w:rsidR="00B74619" w:rsidRPr="008827C6" w:rsidRDefault="00AB4BD0" w:rsidP="008827C6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de-AT"/>
        </w:rPr>
      </w:pPr>
      <w:r w:rsidRPr="008827C6">
        <w:rPr>
          <w:rStyle w:val="shorttext"/>
          <w:rFonts w:asciiTheme="majorHAnsi" w:hAnsiTheme="majorHAnsi"/>
          <w:szCs w:val="22"/>
          <w:lang w:val="de-AT"/>
        </w:rPr>
        <w:t>Kreativität ist eine mentale</w:t>
      </w:r>
      <w:r w:rsidR="00A204FA" w:rsidRPr="008827C6">
        <w:rPr>
          <w:rStyle w:val="shorttext"/>
          <w:rFonts w:asciiTheme="majorHAnsi" w:hAnsiTheme="majorHAnsi"/>
          <w:szCs w:val="22"/>
          <w:lang w:val="de-AT"/>
        </w:rPr>
        <w:t xml:space="preserve"> Eigenschaft</w:t>
      </w:r>
      <w:r w:rsidRPr="008827C6">
        <w:rPr>
          <w:rStyle w:val="shorttext"/>
          <w:rFonts w:asciiTheme="majorHAnsi" w:hAnsiTheme="majorHAnsi"/>
          <w:szCs w:val="22"/>
          <w:lang w:val="de-AT"/>
        </w:rPr>
        <w:t>, die es Personen erlaubt außerhalb der Box zu denken, was in innovative o</w:t>
      </w:r>
      <w:r w:rsidR="00B530B5">
        <w:rPr>
          <w:rStyle w:val="shorttext"/>
          <w:rFonts w:asciiTheme="majorHAnsi" w:hAnsiTheme="majorHAnsi"/>
          <w:szCs w:val="22"/>
          <w:lang w:val="de-AT"/>
        </w:rPr>
        <w:t>der unterschiedliche Ansätze in Hinblick auf</w:t>
      </w:r>
      <w:r w:rsidRPr="008827C6">
        <w:rPr>
          <w:rStyle w:val="shorttext"/>
          <w:rFonts w:asciiTheme="majorHAnsi" w:hAnsiTheme="majorHAnsi"/>
          <w:szCs w:val="22"/>
          <w:lang w:val="de-AT"/>
        </w:rPr>
        <w:t xml:space="preserve"> eine bestimmte Aufgabe resultiert</w:t>
      </w:r>
      <w:r w:rsidR="00AB7CA2" w:rsidRPr="008827C6">
        <w:rPr>
          <w:rStyle w:val="Funotenzeichen"/>
          <w:rFonts w:asciiTheme="majorHAnsi" w:hAnsiTheme="majorHAnsi"/>
          <w:szCs w:val="22"/>
          <w:lang w:val="de-AT"/>
        </w:rPr>
        <w:footnoteReference w:id="1"/>
      </w:r>
      <w:r w:rsidRPr="008827C6">
        <w:rPr>
          <w:rStyle w:val="shorttext"/>
          <w:rFonts w:asciiTheme="majorHAnsi" w:hAnsiTheme="majorHAnsi"/>
          <w:szCs w:val="22"/>
          <w:lang w:val="de-AT"/>
        </w:rPr>
        <w:t>.</w:t>
      </w:r>
    </w:p>
    <w:p w:rsidR="003F01FA" w:rsidRPr="008827C6" w:rsidRDefault="003F01FA" w:rsidP="008827C6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</w:p>
    <w:p w:rsidR="008E1A9A" w:rsidRPr="008827C6" w:rsidRDefault="008E1A9A" w:rsidP="008827C6">
      <w:pPr>
        <w:jc w:val="both"/>
        <w:rPr>
          <w:rFonts w:ascii="Calibri Light" w:eastAsia="Times New Roman" w:hAnsi="Calibri Light"/>
          <w:b/>
          <w:sz w:val="22"/>
          <w:szCs w:val="22"/>
          <w:lang w:val="de-AT"/>
        </w:rPr>
      </w:pPr>
      <w:r w:rsidRPr="008827C6">
        <w:rPr>
          <w:b/>
          <w:szCs w:val="22"/>
          <w:lang w:val="de-AT"/>
        </w:rPr>
        <w:br w:type="page"/>
      </w:r>
    </w:p>
    <w:p w:rsidR="00AC3855" w:rsidRPr="008827C6" w:rsidRDefault="00AB4BD0" w:rsidP="008827C6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8827C6">
        <w:rPr>
          <w:b/>
          <w:szCs w:val="22"/>
          <w:lang w:val="de-AT"/>
        </w:rPr>
        <w:lastRenderedPageBreak/>
        <w:t>Nützliche L</w:t>
      </w:r>
      <w:r w:rsidR="00AC3855" w:rsidRPr="008827C6">
        <w:rPr>
          <w:b/>
          <w:szCs w:val="22"/>
          <w:lang w:val="de-AT"/>
        </w:rPr>
        <w:t>inks:</w:t>
      </w:r>
    </w:p>
    <w:p w:rsidR="00AC3855" w:rsidRPr="008827C6" w:rsidRDefault="005027BD" w:rsidP="008827C6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>
        <w:rPr>
          <w:rFonts w:asciiTheme="majorHAnsi" w:hAnsiTheme="majorHAnsi"/>
          <w:szCs w:val="22"/>
          <w:lang w:val="de-AT"/>
        </w:rPr>
        <w:t xml:space="preserve"> “Bierspiel</w:t>
      </w:r>
      <w:r w:rsidR="00AC3855" w:rsidRPr="008827C6">
        <w:rPr>
          <w:rFonts w:asciiTheme="majorHAnsi" w:hAnsiTheme="majorHAnsi"/>
          <w:szCs w:val="22"/>
          <w:lang w:val="de-AT"/>
        </w:rPr>
        <w:t>”: http://www.beergame.org/the-game</w:t>
      </w:r>
      <w:bookmarkStart w:id="0" w:name="_GoBack"/>
      <w:bookmarkEnd w:id="0"/>
    </w:p>
    <w:p w:rsidR="00AC3855" w:rsidRPr="008827C6" w:rsidRDefault="005027BD" w:rsidP="008827C6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>
        <w:rPr>
          <w:rFonts w:asciiTheme="majorHAnsi" w:hAnsiTheme="majorHAnsi"/>
          <w:szCs w:val="22"/>
          <w:lang w:val="de-AT"/>
        </w:rPr>
        <w:t>App (frei zugänglich</w:t>
      </w:r>
      <w:r w:rsidR="00AC3855" w:rsidRPr="008827C6">
        <w:rPr>
          <w:rFonts w:asciiTheme="majorHAnsi" w:hAnsiTheme="majorHAnsi"/>
          <w:szCs w:val="22"/>
          <w:lang w:val="de-AT"/>
        </w:rPr>
        <w:t>): https://beergameapp.firebaseapp.com/</w:t>
      </w:r>
    </w:p>
    <w:p w:rsidR="00AC3855" w:rsidRPr="005027BD" w:rsidRDefault="00AC3855" w:rsidP="008827C6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</w:rPr>
      </w:pPr>
      <w:r w:rsidRPr="00BD74E3">
        <w:rPr>
          <w:rFonts w:asciiTheme="majorHAnsi" w:hAnsiTheme="majorHAnsi"/>
          <w:szCs w:val="22"/>
          <w:lang w:val="de-AT"/>
        </w:rPr>
        <w:t>Marketing</w:t>
      </w:r>
      <w:r w:rsidR="005027BD" w:rsidRPr="00BD74E3">
        <w:rPr>
          <w:rFonts w:asciiTheme="majorHAnsi" w:hAnsiTheme="majorHAnsi"/>
          <w:szCs w:val="22"/>
          <w:lang w:val="de-AT"/>
        </w:rPr>
        <w:t>kurs</w:t>
      </w:r>
      <w:r w:rsidRPr="00BD74E3">
        <w:rPr>
          <w:rFonts w:asciiTheme="majorHAnsi" w:hAnsiTheme="majorHAnsi"/>
          <w:szCs w:val="22"/>
          <w:lang w:val="de-AT"/>
        </w:rPr>
        <w:t>:</w:t>
      </w:r>
      <w:r w:rsidRPr="005027BD">
        <w:rPr>
          <w:rFonts w:asciiTheme="majorHAnsi" w:hAnsiTheme="majorHAnsi"/>
          <w:szCs w:val="22"/>
        </w:rPr>
        <w:t xml:space="preserve"> https://saylordotorg.github.io/text_principles-of-marketing-v2.0/index.html</w:t>
      </w:r>
    </w:p>
    <w:p w:rsidR="005027BD" w:rsidRPr="00CF6B27" w:rsidRDefault="005027BD" w:rsidP="005027BD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CF6B27">
        <w:rPr>
          <w:rFonts w:asciiTheme="majorHAnsi" w:hAnsiTheme="majorHAnsi"/>
          <w:szCs w:val="22"/>
          <w:lang w:val="de-AT"/>
        </w:rPr>
        <w:t>Nützliche Webseiten zum Thema Unternehmertum: http://youthbusinesseurope.org</w:t>
      </w:r>
    </w:p>
    <w:p w:rsidR="00FC5E95" w:rsidRPr="008827C6" w:rsidRDefault="00FC5E95" w:rsidP="008827C6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263F7F" w:rsidRPr="008827C6" w:rsidRDefault="00AB4BD0" w:rsidP="008827C6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8827C6">
        <w:rPr>
          <w:b/>
          <w:szCs w:val="22"/>
          <w:lang w:val="de-AT"/>
        </w:rPr>
        <w:t>Referenzen</w:t>
      </w:r>
      <w:r w:rsidR="00263F7F" w:rsidRPr="008827C6">
        <w:rPr>
          <w:b/>
          <w:szCs w:val="22"/>
          <w:lang w:val="de-AT"/>
        </w:rPr>
        <w:t>:</w:t>
      </w:r>
    </w:p>
    <w:p w:rsidR="008672A6" w:rsidRPr="008827C6" w:rsidRDefault="008672A6" w:rsidP="008827C6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8827C6">
        <w:rPr>
          <w:szCs w:val="22"/>
          <w:lang w:val="de-AT"/>
        </w:rPr>
        <w:t>http://www.businessdictionary.com/article/518/sources-of-inspiration-entrepreneur-success-stories/</w:t>
      </w:r>
    </w:p>
    <w:p w:rsidR="00EE172C" w:rsidRPr="008827C6" w:rsidRDefault="00E86332" w:rsidP="008827C6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de-AT"/>
        </w:rPr>
      </w:pPr>
      <w:r w:rsidRPr="008827C6">
        <w:rPr>
          <w:rStyle w:val="shorttext"/>
          <w:rFonts w:asciiTheme="majorHAnsi" w:hAnsiTheme="majorHAnsi"/>
          <w:szCs w:val="22"/>
          <w:lang w:val="de-AT"/>
        </w:rPr>
        <w:t>http://www.businessdictionary.com/article/495/where-do-i-begin-preliminary-steps-for-starting-a-business/</w:t>
      </w:r>
    </w:p>
    <w:p w:rsidR="00E86332" w:rsidRPr="008827C6" w:rsidRDefault="00E86332" w:rsidP="008827C6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de-AT"/>
        </w:rPr>
      </w:pPr>
      <w:r w:rsidRPr="008827C6">
        <w:rPr>
          <w:rStyle w:val="shorttext"/>
          <w:rFonts w:asciiTheme="majorHAnsi" w:hAnsiTheme="majorHAnsi"/>
          <w:szCs w:val="22"/>
          <w:lang w:val="de-AT"/>
        </w:rPr>
        <w:t>http://www.businessdictionary.com/article/632/using-swot-analysis-to-develop-a-marketing-strategy/</w:t>
      </w:r>
    </w:p>
    <w:p w:rsidR="00263F7F" w:rsidRPr="008827C6" w:rsidRDefault="00263F7F" w:rsidP="008827C6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de-AT"/>
        </w:rPr>
      </w:pPr>
      <w:r w:rsidRPr="008827C6">
        <w:rPr>
          <w:rStyle w:val="shorttext"/>
          <w:rFonts w:asciiTheme="majorHAnsi" w:hAnsiTheme="majorHAnsi"/>
          <w:szCs w:val="22"/>
          <w:lang w:val="de-AT"/>
        </w:rPr>
        <w:t>http://www.businessdictionary.com/definition/creativity.html</w:t>
      </w:r>
    </w:p>
    <w:p w:rsidR="00E86332" w:rsidRPr="008827C6" w:rsidRDefault="00E86332" w:rsidP="008827C6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8827C6">
        <w:rPr>
          <w:rFonts w:asciiTheme="majorHAnsi" w:hAnsiTheme="majorHAnsi"/>
          <w:szCs w:val="22"/>
          <w:lang w:val="de-AT"/>
        </w:rPr>
        <w:t>http://www.businessdictionary.com/definition/market-orientation.html</w:t>
      </w:r>
    </w:p>
    <w:p w:rsidR="00263F7F" w:rsidRPr="008827C6" w:rsidRDefault="00263F7F" w:rsidP="008827C6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8827C6">
        <w:rPr>
          <w:szCs w:val="22"/>
          <w:lang w:val="de-AT"/>
        </w:rPr>
        <w:t>Egger-</w:t>
      </w:r>
      <w:proofErr w:type="spellStart"/>
      <w:r w:rsidRPr="008827C6">
        <w:rPr>
          <w:szCs w:val="22"/>
          <w:lang w:val="de-AT"/>
        </w:rPr>
        <w:t>Subotitsch</w:t>
      </w:r>
      <w:proofErr w:type="spellEnd"/>
      <w:r w:rsidRPr="008827C6">
        <w:rPr>
          <w:szCs w:val="22"/>
          <w:lang w:val="de-AT"/>
        </w:rPr>
        <w:t>, Andreas/</w:t>
      </w:r>
      <w:proofErr w:type="spellStart"/>
      <w:r w:rsidRPr="008827C6">
        <w:rPr>
          <w:szCs w:val="22"/>
          <w:lang w:val="de-AT"/>
        </w:rPr>
        <w:t>Fellinger</w:t>
      </w:r>
      <w:proofErr w:type="spellEnd"/>
      <w:r w:rsidRPr="008827C6">
        <w:rPr>
          <w:szCs w:val="22"/>
          <w:lang w:val="de-AT"/>
        </w:rPr>
        <w:t>-Fritz, Alfred/</w:t>
      </w:r>
      <w:proofErr w:type="spellStart"/>
      <w:r w:rsidRPr="008827C6">
        <w:rPr>
          <w:szCs w:val="22"/>
          <w:lang w:val="de-AT"/>
        </w:rPr>
        <w:t>Meirer</w:t>
      </w:r>
      <w:proofErr w:type="spellEnd"/>
      <w:r w:rsidRPr="008827C6">
        <w:rPr>
          <w:szCs w:val="22"/>
          <w:lang w:val="de-AT"/>
        </w:rPr>
        <w:t>, Monika/Steiner, Karin/</w:t>
      </w:r>
      <w:proofErr w:type="spellStart"/>
      <w:r w:rsidRPr="008827C6">
        <w:rPr>
          <w:szCs w:val="22"/>
          <w:lang w:val="de-AT"/>
        </w:rPr>
        <w:t>Voglhofer</w:t>
      </w:r>
      <w:proofErr w:type="spellEnd"/>
      <w:r w:rsidRPr="008827C6">
        <w:rPr>
          <w:szCs w:val="22"/>
          <w:lang w:val="de-AT"/>
        </w:rPr>
        <w:t>, Margit (2011): Praxishandbuch Train-</w:t>
      </w:r>
      <w:proofErr w:type="spellStart"/>
      <w:r w:rsidRPr="008827C6">
        <w:rPr>
          <w:szCs w:val="22"/>
          <w:lang w:val="de-AT"/>
        </w:rPr>
        <w:t>the</w:t>
      </w:r>
      <w:proofErr w:type="spellEnd"/>
      <w:r w:rsidRPr="008827C6">
        <w:rPr>
          <w:szCs w:val="22"/>
          <w:lang w:val="de-AT"/>
        </w:rPr>
        <w:t xml:space="preserve">-Trainer-Methoden in der Berufs- und Arbeitsmarktorientierung. </w:t>
      </w:r>
      <w:proofErr w:type="spellStart"/>
      <w:r w:rsidRPr="008827C6">
        <w:rPr>
          <w:szCs w:val="22"/>
          <w:lang w:val="de-AT"/>
        </w:rPr>
        <w:t>abif</w:t>
      </w:r>
      <w:proofErr w:type="spellEnd"/>
      <w:r w:rsidRPr="008827C6">
        <w:rPr>
          <w:szCs w:val="22"/>
          <w:lang w:val="de-AT"/>
        </w:rPr>
        <w:t xml:space="preserve"> – Analyse, Beratung und interdisziplinäre Forschung. Im Auftrag und mit Un</w:t>
      </w:r>
      <w:r w:rsidR="008672A6" w:rsidRPr="008827C6">
        <w:rPr>
          <w:szCs w:val="22"/>
          <w:lang w:val="de-AT"/>
        </w:rPr>
        <w:t>terstützung des AMS Ö</w:t>
      </w:r>
      <w:r w:rsidR="008672A6" w:rsidRPr="008827C6">
        <w:rPr>
          <w:szCs w:val="22"/>
          <w:lang w:val="de-AT"/>
        </w:rPr>
        <w:t>s</w:t>
      </w:r>
      <w:r w:rsidR="008672A6" w:rsidRPr="008827C6">
        <w:rPr>
          <w:szCs w:val="22"/>
          <w:lang w:val="de-AT"/>
        </w:rPr>
        <w:t>terreich.</w:t>
      </w:r>
      <w:r w:rsidR="00AC3855" w:rsidRPr="008827C6">
        <w:rPr>
          <w:szCs w:val="22"/>
          <w:lang w:val="de-AT"/>
        </w:rPr>
        <w:t xml:space="preserve"> (</w:t>
      </w:r>
      <w:proofErr w:type="spellStart"/>
      <w:r w:rsidR="00AC3855" w:rsidRPr="008827C6">
        <w:rPr>
          <w:szCs w:val="22"/>
          <w:lang w:val="de-AT"/>
        </w:rPr>
        <w:t>Practical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guide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of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train</w:t>
      </w:r>
      <w:proofErr w:type="spellEnd"/>
      <w:r w:rsidR="00AC3855" w:rsidRPr="008827C6">
        <w:rPr>
          <w:szCs w:val="22"/>
          <w:lang w:val="de-AT"/>
        </w:rPr>
        <w:t>-</w:t>
      </w:r>
      <w:proofErr w:type="spellStart"/>
      <w:r w:rsidR="00AC3855" w:rsidRPr="008827C6">
        <w:rPr>
          <w:szCs w:val="22"/>
          <w:lang w:val="de-AT"/>
        </w:rPr>
        <w:t>the</w:t>
      </w:r>
      <w:proofErr w:type="spellEnd"/>
      <w:r w:rsidR="00AC3855" w:rsidRPr="008827C6">
        <w:rPr>
          <w:szCs w:val="22"/>
          <w:lang w:val="de-AT"/>
        </w:rPr>
        <w:t xml:space="preserve">-trainer </w:t>
      </w:r>
      <w:proofErr w:type="spellStart"/>
      <w:r w:rsidR="00AC3855" w:rsidRPr="008827C6">
        <w:rPr>
          <w:szCs w:val="22"/>
          <w:lang w:val="de-AT"/>
        </w:rPr>
        <w:t>methods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for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occupational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and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labour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market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orient</w:t>
      </w:r>
      <w:r w:rsidR="00AC3855" w:rsidRPr="008827C6">
        <w:rPr>
          <w:szCs w:val="22"/>
          <w:lang w:val="de-AT"/>
        </w:rPr>
        <w:t>a</w:t>
      </w:r>
      <w:r w:rsidR="00AC3855" w:rsidRPr="008827C6">
        <w:rPr>
          <w:szCs w:val="22"/>
          <w:lang w:val="de-AT"/>
        </w:rPr>
        <w:t>tion</w:t>
      </w:r>
      <w:proofErr w:type="spellEnd"/>
      <w:r w:rsidR="00AC3855" w:rsidRPr="008827C6">
        <w:rPr>
          <w:szCs w:val="22"/>
          <w:lang w:val="de-AT"/>
        </w:rPr>
        <w:t xml:space="preserve">. </w:t>
      </w:r>
      <w:proofErr w:type="spellStart"/>
      <w:r w:rsidR="00AC3855" w:rsidRPr="008827C6">
        <w:rPr>
          <w:szCs w:val="22"/>
          <w:lang w:val="de-AT"/>
        </w:rPr>
        <w:t>abif</w:t>
      </w:r>
      <w:proofErr w:type="spellEnd"/>
      <w:r w:rsidR="00AC3855" w:rsidRPr="008827C6">
        <w:rPr>
          <w:szCs w:val="22"/>
          <w:lang w:val="de-AT"/>
        </w:rPr>
        <w:t xml:space="preserve"> - </w:t>
      </w:r>
      <w:proofErr w:type="spellStart"/>
      <w:r w:rsidR="00AC3855" w:rsidRPr="008827C6">
        <w:rPr>
          <w:szCs w:val="22"/>
          <w:lang w:val="de-AT"/>
        </w:rPr>
        <w:t>analysis</w:t>
      </w:r>
      <w:proofErr w:type="spellEnd"/>
      <w:r w:rsidR="00AC3855" w:rsidRPr="008827C6">
        <w:rPr>
          <w:szCs w:val="22"/>
          <w:lang w:val="de-AT"/>
        </w:rPr>
        <w:t xml:space="preserve">, </w:t>
      </w:r>
      <w:proofErr w:type="spellStart"/>
      <w:r w:rsidR="00AC3855" w:rsidRPr="008827C6">
        <w:rPr>
          <w:szCs w:val="22"/>
          <w:lang w:val="de-AT"/>
        </w:rPr>
        <w:t>consulting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and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interdisciplinary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research</w:t>
      </w:r>
      <w:proofErr w:type="spellEnd"/>
      <w:r w:rsidR="00AC3855" w:rsidRPr="008827C6">
        <w:rPr>
          <w:szCs w:val="22"/>
          <w:lang w:val="de-AT"/>
        </w:rPr>
        <w:t xml:space="preserve">. On behalf </w:t>
      </w:r>
      <w:proofErr w:type="spellStart"/>
      <w:r w:rsidR="00AC3855" w:rsidRPr="008827C6">
        <w:rPr>
          <w:szCs w:val="22"/>
          <w:lang w:val="de-AT"/>
        </w:rPr>
        <w:t>and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with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the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support</w:t>
      </w:r>
      <w:proofErr w:type="spellEnd"/>
      <w:r w:rsidR="00AC3855" w:rsidRPr="008827C6">
        <w:rPr>
          <w:szCs w:val="22"/>
          <w:lang w:val="de-AT"/>
        </w:rPr>
        <w:t xml:space="preserve"> </w:t>
      </w:r>
      <w:proofErr w:type="spellStart"/>
      <w:r w:rsidR="00AC3855" w:rsidRPr="008827C6">
        <w:rPr>
          <w:szCs w:val="22"/>
          <w:lang w:val="de-AT"/>
        </w:rPr>
        <w:t>of</w:t>
      </w:r>
      <w:proofErr w:type="spellEnd"/>
      <w:r w:rsidR="00AC3855" w:rsidRPr="008827C6">
        <w:rPr>
          <w:szCs w:val="22"/>
          <w:lang w:val="de-AT"/>
        </w:rPr>
        <w:t xml:space="preserve"> AMS Au</w:t>
      </w:r>
      <w:r w:rsidR="00AC3855" w:rsidRPr="008827C6">
        <w:rPr>
          <w:szCs w:val="22"/>
          <w:lang w:val="de-AT"/>
        </w:rPr>
        <w:t>s</w:t>
      </w:r>
      <w:r w:rsidR="00AC3855" w:rsidRPr="008827C6">
        <w:rPr>
          <w:szCs w:val="22"/>
          <w:lang w:val="de-AT"/>
        </w:rPr>
        <w:t>tria.)</w:t>
      </w:r>
    </w:p>
    <w:p w:rsidR="00263F7F" w:rsidRPr="008827C6" w:rsidRDefault="00263F7F" w:rsidP="008827C6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8827C6">
        <w:rPr>
          <w:szCs w:val="22"/>
          <w:lang w:val="de-AT"/>
        </w:rPr>
        <w:t>https://www.iconfinder.com/becris</w:t>
      </w:r>
    </w:p>
    <w:p w:rsidR="00263F7F" w:rsidRPr="008827C6" w:rsidRDefault="00263F7F" w:rsidP="008827C6">
      <w:pPr>
        <w:pStyle w:val="Style1"/>
        <w:spacing w:line="276" w:lineRule="auto"/>
        <w:rPr>
          <w:szCs w:val="22"/>
          <w:lang w:val="de-AT"/>
        </w:rPr>
      </w:pPr>
      <w:r w:rsidRPr="008827C6">
        <w:rPr>
          <w:szCs w:val="22"/>
          <w:lang w:val="de-AT"/>
        </w:rPr>
        <w:t xml:space="preserve">UNESCO (2006): </w:t>
      </w:r>
      <w:proofErr w:type="spellStart"/>
      <w:r w:rsidRPr="008827C6">
        <w:rPr>
          <w:szCs w:val="22"/>
          <w:lang w:val="de-AT"/>
        </w:rPr>
        <w:t>Starting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my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own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small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business</w:t>
      </w:r>
      <w:proofErr w:type="spellEnd"/>
      <w:r w:rsidRPr="008827C6">
        <w:rPr>
          <w:szCs w:val="22"/>
          <w:lang w:val="de-AT"/>
        </w:rPr>
        <w:t xml:space="preserve">. A </w:t>
      </w:r>
      <w:proofErr w:type="spellStart"/>
      <w:r w:rsidRPr="008827C6">
        <w:rPr>
          <w:szCs w:val="22"/>
          <w:lang w:val="de-AT"/>
        </w:rPr>
        <w:t>training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module</w:t>
      </w:r>
      <w:proofErr w:type="spellEnd"/>
      <w:r w:rsidRPr="008827C6">
        <w:rPr>
          <w:szCs w:val="22"/>
          <w:lang w:val="de-AT"/>
        </w:rPr>
        <w:t xml:space="preserve"> on </w:t>
      </w:r>
      <w:proofErr w:type="spellStart"/>
      <w:r w:rsidRPr="008827C6">
        <w:rPr>
          <w:szCs w:val="22"/>
          <w:lang w:val="de-AT"/>
        </w:rPr>
        <w:t>entrepreneurship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for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learners</w:t>
      </w:r>
      <w:proofErr w:type="spellEnd"/>
      <w:r w:rsidRPr="008827C6">
        <w:rPr>
          <w:szCs w:val="22"/>
          <w:lang w:val="de-AT"/>
        </w:rPr>
        <w:t xml:space="preserve"> in a non-formal </w:t>
      </w:r>
      <w:proofErr w:type="spellStart"/>
      <w:r w:rsidRPr="008827C6">
        <w:rPr>
          <w:szCs w:val="22"/>
          <w:lang w:val="de-AT"/>
        </w:rPr>
        <w:t>setting</w:t>
      </w:r>
      <w:proofErr w:type="spellEnd"/>
      <w:r w:rsidRPr="008827C6">
        <w:rPr>
          <w:szCs w:val="22"/>
          <w:lang w:val="de-AT"/>
        </w:rPr>
        <w:t xml:space="preserve">. </w:t>
      </w:r>
      <w:proofErr w:type="spellStart"/>
      <w:r w:rsidRPr="008827C6">
        <w:rPr>
          <w:szCs w:val="22"/>
          <w:lang w:val="de-AT"/>
        </w:rPr>
        <w:t>Facilitator’s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guide</w:t>
      </w:r>
      <w:proofErr w:type="spellEnd"/>
      <w:r w:rsidRPr="008827C6">
        <w:rPr>
          <w:szCs w:val="22"/>
          <w:lang w:val="de-AT"/>
        </w:rPr>
        <w:t xml:space="preserve">. </w:t>
      </w:r>
    </w:p>
    <w:p w:rsidR="00263F7F" w:rsidRPr="008827C6" w:rsidRDefault="00263F7F" w:rsidP="008827C6">
      <w:pPr>
        <w:pStyle w:val="Style1"/>
        <w:spacing w:line="276" w:lineRule="auto"/>
        <w:rPr>
          <w:szCs w:val="22"/>
          <w:lang w:val="de-AT"/>
        </w:rPr>
      </w:pPr>
      <w:proofErr w:type="spellStart"/>
      <w:r w:rsidRPr="008827C6">
        <w:rPr>
          <w:szCs w:val="22"/>
          <w:lang w:val="de-AT"/>
        </w:rPr>
        <w:t>Retrieved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from</w:t>
      </w:r>
      <w:proofErr w:type="spellEnd"/>
      <w:r w:rsidRPr="008827C6">
        <w:rPr>
          <w:szCs w:val="22"/>
          <w:lang w:val="de-AT"/>
        </w:rPr>
        <w:t>: http://unesdoc.unesco.org/images/0014/001449/144935e.pdf</w:t>
      </w:r>
    </w:p>
    <w:p w:rsidR="00263F7F" w:rsidRPr="008827C6" w:rsidRDefault="00F43A21" w:rsidP="008827C6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proofErr w:type="spellStart"/>
      <w:r w:rsidRPr="008827C6">
        <w:rPr>
          <w:szCs w:val="22"/>
          <w:lang w:val="de-AT"/>
        </w:rPr>
        <w:t>Mullanji</w:t>
      </w:r>
      <w:proofErr w:type="spellEnd"/>
      <w:r w:rsidRPr="008827C6">
        <w:rPr>
          <w:szCs w:val="22"/>
          <w:lang w:val="de-AT"/>
        </w:rPr>
        <w:t>, Ana/</w:t>
      </w:r>
      <w:proofErr w:type="spellStart"/>
      <w:r w:rsidRPr="008827C6">
        <w:rPr>
          <w:szCs w:val="22"/>
          <w:lang w:val="de-AT"/>
        </w:rPr>
        <w:t>Topalli</w:t>
      </w:r>
      <w:proofErr w:type="spellEnd"/>
      <w:r w:rsidRPr="008827C6">
        <w:rPr>
          <w:szCs w:val="22"/>
          <w:lang w:val="de-AT"/>
        </w:rPr>
        <w:t xml:space="preserve">, Irena (2017): </w:t>
      </w:r>
      <w:r w:rsidR="000A122A" w:rsidRPr="008827C6">
        <w:rPr>
          <w:szCs w:val="22"/>
          <w:lang w:val="de-AT"/>
        </w:rPr>
        <w:t xml:space="preserve">Training </w:t>
      </w:r>
      <w:proofErr w:type="spellStart"/>
      <w:r w:rsidR="000A122A" w:rsidRPr="008827C6">
        <w:rPr>
          <w:szCs w:val="22"/>
          <w:lang w:val="de-AT"/>
        </w:rPr>
        <w:t>module</w:t>
      </w:r>
      <w:proofErr w:type="spellEnd"/>
      <w:r w:rsidR="000A122A" w:rsidRPr="008827C6">
        <w:rPr>
          <w:szCs w:val="22"/>
          <w:lang w:val="de-AT"/>
        </w:rPr>
        <w:t xml:space="preserve"> on </w:t>
      </w:r>
      <w:proofErr w:type="spellStart"/>
      <w:r w:rsidR="000A122A" w:rsidRPr="008827C6">
        <w:rPr>
          <w:szCs w:val="22"/>
          <w:lang w:val="de-AT"/>
        </w:rPr>
        <w:t>entrepreneurship</w:t>
      </w:r>
      <w:proofErr w:type="spellEnd"/>
      <w:r w:rsidRPr="008827C6">
        <w:rPr>
          <w:szCs w:val="22"/>
          <w:lang w:val="de-AT"/>
        </w:rPr>
        <w:t xml:space="preserve">. Project: RAISE - </w:t>
      </w:r>
      <w:proofErr w:type="spellStart"/>
      <w:r w:rsidRPr="008827C6">
        <w:rPr>
          <w:szCs w:val="22"/>
          <w:lang w:val="de-AT"/>
        </w:rPr>
        <w:t>Raising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the</w:t>
      </w:r>
      <w:proofErr w:type="spellEnd"/>
      <w:r w:rsidRPr="008827C6">
        <w:rPr>
          <w:szCs w:val="22"/>
          <w:lang w:val="de-AT"/>
        </w:rPr>
        <w:t xml:space="preserve"> Advantages </w:t>
      </w:r>
      <w:proofErr w:type="spellStart"/>
      <w:r w:rsidRPr="008827C6">
        <w:rPr>
          <w:szCs w:val="22"/>
          <w:lang w:val="de-AT"/>
        </w:rPr>
        <w:t>of</w:t>
      </w:r>
      <w:proofErr w:type="spellEnd"/>
      <w:r w:rsidRPr="008827C6">
        <w:rPr>
          <w:szCs w:val="22"/>
          <w:lang w:val="de-AT"/>
        </w:rPr>
        <w:t xml:space="preserve"> Youth </w:t>
      </w:r>
      <w:proofErr w:type="spellStart"/>
      <w:r w:rsidRPr="008827C6">
        <w:rPr>
          <w:szCs w:val="22"/>
          <w:lang w:val="de-AT"/>
        </w:rPr>
        <w:t>through</w:t>
      </w:r>
      <w:proofErr w:type="spellEnd"/>
      <w:r w:rsidRPr="008827C6">
        <w:rPr>
          <w:szCs w:val="22"/>
          <w:lang w:val="de-AT"/>
        </w:rPr>
        <w:t xml:space="preserve"> Innovation </w:t>
      </w:r>
      <w:proofErr w:type="spellStart"/>
      <w:r w:rsidRPr="008827C6">
        <w:rPr>
          <w:szCs w:val="22"/>
          <w:lang w:val="de-AT"/>
        </w:rPr>
        <w:t>and</w:t>
      </w:r>
      <w:proofErr w:type="spellEnd"/>
      <w:r w:rsidRPr="008827C6">
        <w:rPr>
          <w:szCs w:val="22"/>
          <w:lang w:val="de-AT"/>
        </w:rPr>
        <w:t xml:space="preserve"> </w:t>
      </w:r>
      <w:proofErr w:type="spellStart"/>
      <w:r w:rsidRPr="008827C6">
        <w:rPr>
          <w:szCs w:val="22"/>
          <w:lang w:val="de-AT"/>
        </w:rPr>
        <w:t>Social</w:t>
      </w:r>
      <w:proofErr w:type="spellEnd"/>
      <w:r w:rsidRPr="008827C6">
        <w:rPr>
          <w:szCs w:val="22"/>
          <w:lang w:val="de-AT"/>
        </w:rPr>
        <w:t xml:space="preserve"> Entrepreneurship: </w:t>
      </w:r>
      <w:proofErr w:type="spellStart"/>
      <w:r w:rsidRPr="008827C6">
        <w:rPr>
          <w:szCs w:val="22"/>
          <w:lang w:val="de-AT"/>
        </w:rPr>
        <w:t>Albania</w:t>
      </w:r>
      <w:proofErr w:type="spellEnd"/>
      <w:r w:rsidRPr="008827C6">
        <w:rPr>
          <w:szCs w:val="22"/>
          <w:lang w:val="de-AT"/>
        </w:rPr>
        <w:t>.</w:t>
      </w:r>
      <w:r w:rsidR="008E0565">
        <w:rPr>
          <w:szCs w:val="22"/>
          <w:lang w:val="de-AT"/>
        </w:rPr>
        <w:t xml:space="preserve"> </w:t>
      </w:r>
    </w:p>
    <w:sectPr w:rsidR="00263F7F" w:rsidRPr="008827C6" w:rsidSect="003F01FA">
      <w:headerReference w:type="default" r:id="rId18"/>
      <w:footerReference w:type="default" r:id="rId19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FC" w:rsidRDefault="00FD43FC" w:rsidP="004F170D">
      <w:r>
        <w:separator/>
      </w:r>
    </w:p>
  </w:endnote>
  <w:endnote w:type="continuationSeparator" w:id="0">
    <w:p w:rsidR="00FD43FC" w:rsidRDefault="00FD43FC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C831A6" w:rsidRPr="00024349" w:rsidRDefault="00C831A6" w:rsidP="00C831A6">
    <w:pPr>
      <w:spacing w:after="160" w:line="259" w:lineRule="auto"/>
      <w:ind w:left="1416"/>
      <w:rPr>
        <w:rFonts w:eastAsia="Calibri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 xml:space="preserve">Projekt </w:t>
    </w:r>
    <w:r w:rsidRPr="00ED0A8F">
      <w:rPr>
        <w:rFonts w:ascii="Calibri" w:hAnsi="Calibri" w:cstheme="minorBidi"/>
        <w:sz w:val="16"/>
        <w:szCs w:val="16"/>
        <w:lang w:val="de-DE" w:eastAsia="en-US"/>
      </w:rPr>
      <w:t>(</w:t>
    </w:r>
    <w:proofErr w:type="spellStart"/>
    <w:r w:rsidRPr="00ED0A8F">
      <w:rPr>
        <w:rFonts w:ascii="Calibri" w:hAnsi="Calibri" w:cstheme="minorBidi"/>
        <w:sz w:val="16"/>
        <w:szCs w:val="16"/>
        <w:lang w:val="de-DE" w:eastAsia="en-US"/>
      </w:rPr>
      <w:t>Projektnr</w:t>
    </w:r>
    <w:proofErr w:type="spellEnd"/>
    <w:r w:rsidRPr="00ED0A8F">
      <w:rPr>
        <w:rFonts w:ascii="Calibri" w:hAnsi="Calibri" w:cstheme="minorBidi"/>
        <w:sz w:val="16"/>
        <w:szCs w:val="16"/>
        <w:lang w:val="de-DE" w:eastAsia="en-US"/>
      </w:rPr>
      <w:t xml:space="preserve">. 2016-1-CZ01-KA202-024066) </w:t>
    </w:r>
    <w:r w:rsidRPr="00ED0A8F">
      <w:rPr>
        <w:rFonts w:ascii="Calibri" w:hAnsi="Calibri"/>
        <w:sz w:val="16"/>
        <w:szCs w:val="16"/>
        <w:lang w:val="de-DE"/>
      </w:rPr>
      <w:t xml:space="preserve">wurde </w:t>
    </w:r>
    <w:r w:rsidRPr="00024349">
      <w:rPr>
        <w:rFonts w:ascii="Calibri" w:hAnsi="Calibri"/>
        <w:sz w:val="16"/>
        <w:szCs w:val="16"/>
        <w:lang w:val="de-DE"/>
      </w:rPr>
      <w:t xml:space="preserve">mit Unterstützung der Europäischen Kommission </w:t>
    </w:r>
    <w:r w:rsidR="00F22E2B">
      <w:rPr>
        <w:rFonts w:ascii="Calibri" w:hAnsi="Calibri"/>
        <w:sz w:val="16"/>
        <w:szCs w:val="16"/>
        <w:lang w:val="de-DE"/>
      </w:rPr>
      <w:t xml:space="preserve">            </w:t>
    </w:r>
    <w:r w:rsidRPr="00024349">
      <w:rPr>
        <w:rFonts w:ascii="Calibri" w:hAnsi="Calibri"/>
        <w:sz w:val="16"/>
        <w:szCs w:val="16"/>
        <w:lang w:val="de-DE"/>
      </w:rPr>
      <w:t>finanziert.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 xml:space="preserve">der Verfasser; die Kommission </w:t>
    </w:r>
    <w:r w:rsidR="00F22E2B">
      <w:rPr>
        <w:rFonts w:ascii="Calibri" w:hAnsi="Calibri"/>
        <w:sz w:val="16"/>
        <w:szCs w:val="16"/>
        <w:lang w:val="de-DE"/>
      </w:rPr>
      <w:t xml:space="preserve">             </w:t>
    </w:r>
    <w:r w:rsidRPr="00024349">
      <w:rPr>
        <w:rFonts w:ascii="Calibri" w:hAnsi="Calibri"/>
        <w:sz w:val="16"/>
        <w:szCs w:val="16"/>
        <w:lang w:val="de-DE"/>
      </w:rPr>
      <w:t>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eastAsia="Calibri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0FCA1D7" wp14:editId="76D96222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3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FC" w:rsidRDefault="00FD43FC" w:rsidP="004F170D">
      <w:r>
        <w:separator/>
      </w:r>
    </w:p>
  </w:footnote>
  <w:footnote w:type="continuationSeparator" w:id="0">
    <w:p w:rsidR="00FD43FC" w:rsidRDefault="00FD43FC" w:rsidP="004F170D">
      <w:r>
        <w:continuationSeparator/>
      </w:r>
    </w:p>
  </w:footnote>
  <w:footnote w:id="1">
    <w:p w:rsidR="00AB7CA2" w:rsidRPr="00344B22" w:rsidRDefault="00AB7CA2" w:rsidP="00344B22">
      <w:pPr>
        <w:pStyle w:val="Style1"/>
        <w:spacing w:line="240" w:lineRule="auto"/>
        <w:jc w:val="left"/>
        <w:rPr>
          <w:rFonts w:asciiTheme="majorHAnsi" w:hAnsiTheme="majorHAnsi"/>
          <w:sz w:val="18"/>
          <w:szCs w:val="18"/>
          <w:lang w:val="de-DE"/>
        </w:rPr>
      </w:pPr>
      <w:r w:rsidRPr="00AB7CA2">
        <w:rPr>
          <w:rStyle w:val="Funotenzeichen"/>
          <w:sz w:val="18"/>
          <w:szCs w:val="18"/>
        </w:rPr>
        <w:footnoteRef/>
      </w:r>
      <w:r w:rsidRPr="008827C6">
        <w:rPr>
          <w:sz w:val="18"/>
          <w:szCs w:val="18"/>
          <w:lang w:val="de-DE"/>
        </w:rPr>
        <w:t xml:space="preserve"> Adapt</w:t>
      </w:r>
      <w:r w:rsidR="00AB4BD0" w:rsidRPr="008827C6">
        <w:rPr>
          <w:sz w:val="18"/>
          <w:szCs w:val="18"/>
          <w:lang w:val="de-DE"/>
        </w:rPr>
        <w:t>iert von</w:t>
      </w:r>
      <w:r w:rsidRPr="008827C6">
        <w:rPr>
          <w:sz w:val="18"/>
          <w:szCs w:val="18"/>
          <w:lang w:val="de-DE"/>
        </w:rPr>
        <w:t xml:space="preserve">: </w:t>
      </w:r>
      <w:r w:rsidRPr="008827C6">
        <w:rPr>
          <w:rStyle w:val="shorttext"/>
          <w:rFonts w:asciiTheme="majorHAnsi" w:hAnsiTheme="majorHAnsi"/>
          <w:sz w:val="18"/>
          <w:szCs w:val="18"/>
          <w:lang w:val="de-DE"/>
        </w:rPr>
        <w:t>http://www.businessdictionary.com/definition/creativity.html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B071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E276C00" wp14:editId="1966F4B9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DC723F1" wp14:editId="7BBA9A02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49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50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51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52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53" type="#_x0000_t75" style="width:131.35pt;height:135.35pt" o:bullet="t">
        <v:imagedata r:id="rId6" o:title="bp"/>
      </v:shape>
    </w:pict>
  </w:numPicBullet>
  <w:numPicBullet w:numPicBulletId="6">
    <w:pict>
      <v:shape id="_x0000_i1054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55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56" type="#_x0000_t75" alt="application, clipboard, document, form, office icon" style="width:12.1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57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58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54079"/>
    <w:rsid w:val="00092BA9"/>
    <w:rsid w:val="000A122A"/>
    <w:rsid w:val="000C43AC"/>
    <w:rsid w:val="00120377"/>
    <w:rsid w:val="00194EA2"/>
    <w:rsid w:val="001C2BB8"/>
    <w:rsid w:val="001D65E8"/>
    <w:rsid w:val="00235B33"/>
    <w:rsid w:val="00254E0B"/>
    <w:rsid w:val="00263F7F"/>
    <w:rsid w:val="00295EEF"/>
    <w:rsid w:val="002B367B"/>
    <w:rsid w:val="002C258C"/>
    <w:rsid w:val="002D3B43"/>
    <w:rsid w:val="00344B22"/>
    <w:rsid w:val="003522B3"/>
    <w:rsid w:val="00382E7E"/>
    <w:rsid w:val="0039305C"/>
    <w:rsid w:val="003A7E80"/>
    <w:rsid w:val="003B09D8"/>
    <w:rsid w:val="003C5068"/>
    <w:rsid w:val="003D470A"/>
    <w:rsid w:val="003F01FA"/>
    <w:rsid w:val="003F512C"/>
    <w:rsid w:val="00410E9F"/>
    <w:rsid w:val="00420BAC"/>
    <w:rsid w:val="00422CF3"/>
    <w:rsid w:val="00432C2F"/>
    <w:rsid w:val="004677C5"/>
    <w:rsid w:val="00472B0E"/>
    <w:rsid w:val="00473A75"/>
    <w:rsid w:val="004E1A11"/>
    <w:rsid w:val="004F170D"/>
    <w:rsid w:val="0050210F"/>
    <w:rsid w:val="005027BD"/>
    <w:rsid w:val="0052206D"/>
    <w:rsid w:val="00541946"/>
    <w:rsid w:val="0055384F"/>
    <w:rsid w:val="005A5A67"/>
    <w:rsid w:val="005A6599"/>
    <w:rsid w:val="005C1024"/>
    <w:rsid w:val="00634647"/>
    <w:rsid w:val="0064093F"/>
    <w:rsid w:val="00655424"/>
    <w:rsid w:val="006633EF"/>
    <w:rsid w:val="006772C7"/>
    <w:rsid w:val="00686B58"/>
    <w:rsid w:val="006D181F"/>
    <w:rsid w:val="006E349C"/>
    <w:rsid w:val="00713DFE"/>
    <w:rsid w:val="00727974"/>
    <w:rsid w:val="00736B38"/>
    <w:rsid w:val="007A14C5"/>
    <w:rsid w:val="008131DD"/>
    <w:rsid w:val="00825B22"/>
    <w:rsid w:val="008672A6"/>
    <w:rsid w:val="008827C6"/>
    <w:rsid w:val="008E0565"/>
    <w:rsid w:val="008E0A78"/>
    <w:rsid w:val="008E1A9A"/>
    <w:rsid w:val="008E4F4A"/>
    <w:rsid w:val="008E5FC0"/>
    <w:rsid w:val="008F7829"/>
    <w:rsid w:val="00914FE3"/>
    <w:rsid w:val="00926CB1"/>
    <w:rsid w:val="009A2671"/>
    <w:rsid w:val="009F5068"/>
    <w:rsid w:val="00A00F4F"/>
    <w:rsid w:val="00A204FA"/>
    <w:rsid w:val="00A208C1"/>
    <w:rsid w:val="00A73FB8"/>
    <w:rsid w:val="00AB4BD0"/>
    <w:rsid w:val="00AB7CA2"/>
    <w:rsid w:val="00AC3855"/>
    <w:rsid w:val="00AE193E"/>
    <w:rsid w:val="00AE2FB5"/>
    <w:rsid w:val="00AE6852"/>
    <w:rsid w:val="00B07129"/>
    <w:rsid w:val="00B16FCF"/>
    <w:rsid w:val="00B371C4"/>
    <w:rsid w:val="00B530B5"/>
    <w:rsid w:val="00B5636F"/>
    <w:rsid w:val="00B74619"/>
    <w:rsid w:val="00B750D0"/>
    <w:rsid w:val="00B962C2"/>
    <w:rsid w:val="00B970C8"/>
    <w:rsid w:val="00BD634B"/>
    <w:rsid w:val="00BD74E3"/>
    <w:rsid w:val="00C571FC"/>
    <w:rsid w:val="00C831A6"/>
    <w:rsid w:val="00CE4776"/>
    <w:rsid w:val="00D0675E"/>
    <w:rsid w:val="00D25A51"/>
    <w:rsid w:val="00D459CB"/>
    <w:rsid w:val="00D56AAE"/>
    <w:rsid w:val="00D91D55"/>
    <w:rsid w:val="00DA7322"/>
    <w:rsid w:val="00DD08B8"/>
    <w:rsid w:val="00E04E50"/>
    <w:rsid w:val="00E10263"/>
    <w:rsid w:val="00E3070B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F22E2B"/>
    <w:rsid w:val="00F43A21"/>
    <w:rsid w:val="00F71898"/>
    <w:rsid w:val="00FC5E95"/>
    <w:rsid w:val="00FD43FC"/>
    <w:rsid w:val="00FE0317"/>
    <w:rsid w:val="00FE137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283E-7805-4098-9211-ABDFA571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BF0451AB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BEST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13</cp:revision>
  <dcterms:created xsi:type="dcterms:W3CDTF">2018-08-03T13:32:00Z</dcterms:created>
  <dcterms:modified xsi:type="dcterms:W3CDTF">2018-08-22T15:45:00Z</dcterms:modified>
</cp:coreProperties>
</file>