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BD1E8B" w:rsidRDefault="00B5636F" w:rsidP="00BD1E8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BD1E8B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B83AD" wp14:editId="6F077C41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1C27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BD1E8B">
        <w:rPr>
          <w:szCs w:val="22"/>
          <w:lang w:val="de-AT" w:eastAsia="de-DE"/>
        </w:rPr>
        <w:drawing>
          <wp:inline distT="0" distB="0" distL="0" distR="0" wp14:anchorId="0D36C5D9" wp14:editId="0950CF75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FF2AD0" w:rsidRPr="00BD1E8B">
        <w:rPr>
          <w:rFonts w:ascii="Candara" w:hAnsi="Candara"/>
          <w:b/>
          <w:color w:val="44546A" w:themeColor="text2"/>
          <w:szCs w:val="22"/>
          <w:lang w:val="de-AT"/>
        </w:rPr>
        <w:t>Ti</w:t>
      </w:r>
      <w:r w:rsidR="00355AF9" w:rsidRPr="00BD1E8B">
        <w:rPr>
          <w:rFonts w:ascii="Candara" w:hAnsi="Candara"/>
          <w:b/>
          <w:color w:val="44546A" w:themeColor="text2"/>
          <w:szCs w:val="22"/>
          <w:lang w:val="de-AT"/>
        </w:rPr>
        <w:t>tel</w:t>
      </w:r>
      <w:r w:rsidR="00FF2AD0" w:rsidRPr="00BD1E8B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BD1E8B">
        <w:rPr>
          <w:color w:val="44546A" w:themeColor="text2"/>
          <w:szCs w:val="22"/>
          <w:lang w:val="de-AT"/>
        </w:rPr>
        <w:t xml:space="preserve"> </w:t>
      </w:r>
      <w:r w:rsidR="00C23169" w:rsidRPr="00BD1E8B">
        <w:rPr>
          <w:color w:val="44546A" w:themeColor="text2"/>
          <w:szCs w:val="22"/>
          <w:lang w:val="de-AT"/>
        </w:rPr>
        <w:t xml:space="preserve"> </w:t>
      </w:r>
      <w:r w:rsidR="00881D5E" w:rsidRPr="00BD1E8B">
        <w:rPr>
          <w:b/>
          <w:color w:val="44546A" w:themeColor="text2"/>
          <w:szCs w:val="22"/>
          <w:lang w:val="de-AT"/>
        </w:rPr>
        <w:t>D</w:t>
      </w:r>
      <w:r w:rsidR="00355AF9" w:rsidRPr="00BD1E8B">
        <w:rPr>
          <w:b/>
          <w:color w:val="44546A" w:themeColor="text2"/>
          <w:szCs w:val="22"/>
          <w:lang w:val="de-AT"/>
        </w:rPr>
        <w:t xml:space="preserve">efinition von Mission, </w:t>
      </w:r>
      <w:r w:rsidR="00110BE4" w:rsidRPr="00BD1E8B">
        <w:rPr>
          <w:b/>
          <w:color w:val="44546A" w:themeColor="text2"/>
          <w:szCs w:val="22"/>
          <w:lang w:val="de-AT"/>
        </w:rPr>
        <w:t>Vision</w:t>
      </w:r>
      <w:r w:rsidR="00623953" w:rsidRPr="00BD1E8B">
        <w:rPr>
          <w:b/>
          <w:color w:val="44546A" w:themeColor="text2"/>
          <w:szCs w:val="22"/>
          <w:lang w:val="de-AT"/>
        </w:rPr>
        <w:t xml:space="preserve"> und </w:t>
      </w:r>
      <w:r w:rsidR="00355AF9" w:rsidRPr="00BD1E8B">
        <w:rPr>
          <w:b/>
          <w:color w:val="44546A" w:themeColor="text2"/>
          <w:szCs w:val="22"/>
          <w:lang w:val="de-AT"/>
        </w:rPr>
        <w:t>Unternehmens</w:t>
      </w:r>
      <w:r w:rsidR="00623953" w:rsidRPr="00BD1E8B">
        <w:rPr>
          <w:b/>
          <w:color w:val="44546A" w:themeColor="text2"/>
          <w:szCs w:val="22"/>
          <w:lang w:val="de-AT"/>
        </w:rPr>
        <w:t>werten</w:t>
      </w:r>
    </w:p>
    <w:p w:rsidR="00AE6852" w:rsidRPr="00BD1E8B" w:rsidRDefault="00355AF9" w:rsidP="00BD1E8B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BD1E8B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355AF9" w:rsidRPr="00BD1E8B" w:rsidRDefault="00623953" w:rsidP="00BD1E8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>Die Definition einer Mission, eines Leitbildes und den Werten eines Unternehmens</w:t>
      </w:r>
      <w:r w:rsidR="00355AF9" w:rsidRPr="00BD1E8B">
        <w:rPr>
          <w:szCs w:val="22"/>
          <w:lang w:val="de-AT"/>
        </w:rPr>
        <w:t>, Vereins oder Org</w:t>
      </w:r>
      <w:r w:rsidR="00355AF9" w:rsidRPr="00BD1E8B">
        <w:rPr>
          <w:szCs w:val="22"/>
          <w:lang w:val="de-AT"/>
        </w:rPr>
        <w:t>a</w:t>
      </w:r>
      <w:r w:rsidR="00355AF9" w:rsidRPr="00BD1E8B">
        <w:rPr>
          <w:szCs w:val="22"/>
          <w:lang w:val="de-AT"/>
        </w:rPr>
        <w:t xml:space="preserve">nisation ist ein wichtiger Teil </w:t>
      </w:r>
      <w:r w:rsidRPr="00BD1E8B">
        <w:rPr>
          <w:szCs w:val="22"/>
          <w:lang w:val="de-AT"/>
        </w:rPr>
        <w:t>der strategischen</w:t>
      </w:r>
      <w:r w:rsidR="00355AF9" w:rsidRPr="00BD1E8B">
        <w:rPr>
          <w:szCs w:val="22"/>
          <w:lang w:val="de-AT"/>
        </w:rPr>
        <w:t xml:space="preserve"> Planung. Dieser Kurs wird Lernenden dabei helfen die Wichtigkeit dieser 3 Instr</w:t>
      </w:r>
      <w:r w:rsidR="008B4B82">
        <w:rPr>
          <w:szCs w:val="22"/>
          <w:lang w:val="de-AT"/>
        </w:rPr>
        <w:t>umente zu erkennen. Sie werden erfahren</w:t>
      </w:r>
      <w:r w:rsidR="00355AF9" w:rsidRPr="00BD1E8B">
        <w:rPr>
          <w:szCs w:val="22"/>
          <w:lang w:val="de-AT"/>
        </w:rPr>
        <w:t xml:space="preserve"> wie die erfolgreiche Nutzung di</w:t>
      </w:r>
      <w:r w:rsidR="00355AF9" w:rsidRPr="00BD1E8B">
        <w:rPr>
          <w:szCs w:val="22"/>
          <w:lang w:val="de-AT"/>
        </w:rPr>
        <w:t>e</w:t>
      </w:r>
      <w:r w:rsidR="00355AF9" w:rsidRPr="00BD1E8B">
        <w:rPr>
          <w:szCs w:val="22"/>
          <w:lang w:val="de-AT"/>
        </w:rPr>
        <w:t>ser Instrumente der Organisation dabei helfen kann zu wachsen, sich zu entwickeln und ihre Ziele zu erre</w:t>
      </w:r>
      <w:r w:rsidR="00355AF9" w:rsidRPr="00BD1E8B">
        <w:rPr>
          <w:szCs w:val="22"/>
          <w:lang w:val="de-AT"/>
        </w:rPr>
        <w:t>i</w:t>
      </w:r>
      <w:r w:rsidR="00355AF9" w:rsidRPr="00BD1E8B">
        <w:rPr>
          <w:szCs w:val="22"/>
          <w:lang w:val="de-AT"/>
        </w:rPr>
        <w:t xml:space="preserve">chen. </w:t>
      </w:r>
    </w:p>
    <w:p w:rsidR="00CE4776" w:rsidRPr="00BD1E8B" w:rsidRDefault="00FE7B09" w:rsidP="00BD1E8B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lang w:val="de-AT" w:eastAsia="de-DE"/>
        </w:rPr>
        <w:drawing>
          <wp:inline distT="0" distB="0" distL="0" distR="0" wp14:anchorId="03EC9255" wp14:editId="25B6745D">
            <wp:extent cx="182880" cy="182880"/>
            <wp:effectExtent l="0" t="0" r="7620" b="7620"/>
            <wp:docPr id="16" name="Bild 1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355AF9" w:rsidRPr="00BD1E8B">
        <w:rPr>
          <w:rFonts w:ascii="Candara" w:hAnsi="Candara"/>
          <w:b/>
          <w:color w:val="44546A" w:themeColor="text2"/>
          <w:szCs w:val="22"/>
          <w:lang w:val="de-AT"/>
        </w:rPr>
        <w:t>Schlüsselkompetenz</w:t>
      </w:r>
      <w:r w:rsidR="008131DD" w:rsidRPr="00BD1E8B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355AF9" w:rsidRPr="00BD1E8B" w:rsidRDefault="00355AF9" w:rsidP="00BD1E8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>Die Fähigkeit eine Mission, Vision un</w:t>
      </w:r>
      <w:r w:rsidR="001D3128">
        <w:rPr>
          <w:szCs w:val="22"/>
          <w:lang w:val="de-AT"/>
        </w:rPr>
        <w:t>d die Werte eines Unternehmens/</w:t>
      </w:r>
      <w:r w:rsidRPr="00BD1E8B">
        <w:rPr>
          <w:szCs w:val="22"/>
          <w:lang w:val="de-AT"/>
        </w:rPr>
        <w:t xml:space="preserve">Organisation erfolgreich zu </w:t>
      </w:r>
      <w:r w:rsidR="00866F85">
        <w:rPr>
          <w:szCs w:val="22"/>
          <w:lang w:val="de-AT"/>
        </w:rPr>
        <w:t xml:space="preserve">       </w:t>
      </w:r>
      <w:r w:rsidRPr="00BD1E8B">
        <w:rPr>
          <w:szCs w:val="22"/>
          <w:lang w:val="de-AT"/>
        </w:rPr>
        <w:t>d</w:t>
      </w:r>
      <w:r w:rsidRPr="00BD1E8B">
        <w:rPr>
          <w:szCs w:val="22"/>
          <w:lang w:val="de-AT"/>
        </w:rPr>
        <w:t>e</w:t>
      </w:r>
      <w:r w:rsidRPr="00BD1E8B">
        <w:rPr>
          <w:szCs w:val="22"/>
          <w:lang w:val="de-AT"/>
        </w:rPr>
        <w:t xml:space="preserve">finieren. </w:t>
      </w:r>
    </w:p>
    <w:p w:rsidR="00FF2AD0" w:rsidRPr="00BD1E8B" w:rsidRDefault="008131DD" w:rsidP="00BD1E8B">
      <w:pPr>
        <w:pStyle w:val="Style1"/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Fonts w:ascii="Candara" w:hAnsi="Candara"/>
          <w:b/>
          <w:color w:val="44546A" w:themeColor="text2"/>
          <w:szCs w:val="22"/>
          <w:lang w:val="de-AT"/>
        </w:rPr>
        <w:t>E</w:t>
      </w:r>
      <w:r w:rsidR="00355AF9" w:rsidRPr="00BD1E8B">
        <w:rPr>
          <w:rFonts w:ascii="Candara" w:hAnsi="Candara"/>
          <w:b/>
          <w:color w:val="44546A" w:themeColor="text2"/>
          <w:szCs w:val="22"/>
          <w:lang w:val="de-AT"/>
        </w:rPr>
        <w:t>rwartetes Ergebnis</w:t>
      </w:r>
      <w:r w:rsidRPr="00BD1E8B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355AF9" w:rsidRPr="00BD1E8B" w:rsidRDefault="00355AF9" w:rsidP="00BD1E8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 xml:space="preserve">Die Lernenden </w:t>
      </w:r>
      <w:r w:rsidR="00623953" w:rsidRPr="00BD1E8B">
        <w:rPr>
          <w:szCs w:val="22"/>
          <w:lang w:val="de-AT"/>
        </w:rPr>
        <w:t>haben d</w:t>
      </w:r>
      <w:r w:rsidRPr="00BD1E8B">
        <w:rPr>
          <w:szCs w:val="22"/>
          <w:lang w:val="de-AT"/>
        </w:rPr>
        <w:t xml:space="preserve">ie Wichtigkeit </w:t>
      </w:r>
      <w:r w:rsidR="00623953" w:rsidRPr="00BD1E8B">
        <w:rPr>
          <w:szCs w:val="22"/>
          <w:lang w:val="de-AT"/>
        </w:rPr>
        <w:t xml:space="preserve">die Mission, die Vision </w:t>
      </w:r>
      <w:r w:rsidRPr="00BD1E8B">
        <w:rPr>
          <w:szCs w:val="22"/>
          <w:lang w:val="de-AT"/>
        </w:rPr>
        <w:t>und die Werte eines Unternehmens/ Org</w:t>
      </w:r>
      <w:r w:rsidRPr="00BD1E8B">
        <w:rPr>
          <w:szCs w:val="22"/>
          <w:lang w:val="de-AT"/>
        </w:rPr>
        <w:t>a</w:t>
      </w:r>
      <w:r w:rsidRPr="00BD1E8B">
        <w:rPr>
          <w:szCs w:val="22"/>
          <w:lang w:val="de-AT"/>
        </w:rPr>
        <w:t xml:space="preserve">nisation zu definieren </w:t>
      </w:r>
      <w:r w:rsidR="00623953" w:rsidRPr="00BD1E8B">
        <w:rPr>
          <w:szCs w:val="22"/>
          <w:lang w:val="de-AT"/>
        </w:rPr>
        <w:t xml:space="preserve">erkannt </w:t>
      </w:r>
      <w:r w:rsidRPr="00BD1E8B">
        <w:rPr>
          <w:szCs w:val="22"/>
          <w:lang w:val="de-AT"/>
        </w:rPr>
        <w:t xml:space="preserve">und haben es gemeinsam mit ihren Klassenkameraden in simulierten </w:t>
      </w:r>
      <w:proofErr w:type="spellStart"/>
      <w:r w:rsidRPr="00BD1E8B">
        <w:rPr>
          <w:szCs w:val="22"/>
          <w:lang w:val="de-AT"/>
        </w:rPr>
        <w:t>Umfelden</w:t>
      </w:r>
      <w:proofErr w:type="spellEnd"/>
      <w:r w:rsidRPr="00BD1E8B">
        <w:rPr>
          <w:szCs w:val="22"/>
          <w:lang w:val="de-AT"/>
        </w:rPr>
        <w:t xml:space="preserve"> ausprobiert. </w:t>
      </w:r>
    </w:p>
    <w:p w:rsidR="006D54A1" w:rsidRPr="00BD1E8B" w:rsidRDefault="00355AF9" w:rsidP="00BD1E8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rFonts w:ascii="Candara" w:hAnsi="Candara"/>
          <w:b/>
          <w:color w:val="44546A" w:themeColor="text2"/>
          <w:szCs w:val="22"/>
          <w:lang w:val="de-AT"/>
        </w:rPr>
        <w:t>Schlüsselwörter</w:t>
      </w:r>
      <w:r w:rsidR="008131DD" w:rsidRPr="00BD1E8B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8131DD" w:rsidRPr="00BD1E8B">
        <w:rPr>
          <w:color w:val="44546A" w:themeColor="text2"/>
          <w:szCs w:val="22"/>
          <w:lang w:val="de-AT"/>
        </w:rPr>
        <w:t xml:space="preserve"> </w:t>
      </w:r>
      <w:r w:rsidR="00623953" w:rsidRPr="00BD1E8B">
        <w:rPr>
          <w:szCs w:val="22"/>
          <w:lang w:val="de-AT"/>
        </w:rPr>
        <w:t>Mission, Vision, Werte</w:t>
      </w:r>
      <w:r w:rsidRPr="00BD1E8B">
        <w:rPr>
          <w:szCs w:val="22"/>
          <w:lang w:val="de-AT"/>
        </w:rPr>
        <w:t xml:space="preserve">, langfristiges Denken </w:t>
      </w:r>
    </w:p>
    <w:p w:rsidR="009210BE" w:rsidRPr="00BD1E8B" w:rsidRDefault="00355AF9" w:rsidP="00BD1E8B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Fonts w:ascii="Candara" w:hAnsi="Candara"/>
          <w:b/>
          <w:color w:val="44546A" w:themeColor="text2"/>
          <w:szCs w:val="22"/>
          <w:lang w:val="de-AT"/>
        </w:rPr>
        <w:t>Ziele des Kurses</w:t>
      </w:r>
      <w:r w:rsidR="008131DD" w:rsidRPr="00BD1E8B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384457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355AF9" w:rsidRPr="00BD1E8B" w:rsidRDefault="009210BE" w:rsidP="00BD1E8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>-</w:t>
      </w:r>
      <w:r w:rsidR="00F57FD4" w:rsidRPr="00BD1E8B">
        <w:rPr>
          <w:szCs w:val="22"/>
          <w:lang w:val="de-AT"/>
        </w:rPr>
        <w:t xml:space="preserve"> </w:t>
      </w:r>
      <w:r w:rsidR="00355AF9" w:rsidRPr="00BD1E8B">
        <w:rPr>
          <w:szCs w:val="22"/>
          <w:lang w:val="de-AT"/>
        </w:rPr>
        <w:t xml:space="preserve">Die Wichtigkeit von Vision, Mission und Werten zu diskutieren indem eine langfristige Sicht auf ein Unternehmen oder eine Organisation gelenkt wird </w:t>
      </w:r>
    </w:p>
    <w:p w:rsidR="00355AF9" w:rsidRPr="00BD1E8B" w:rsidRDefault="00EE4DE9" w:rsidP="00BD1E8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>-</w:t>
      </w:r>
      <w:r w:rsidR="00355AF9" w:rsidRPr="00BD1E8B">
        <w:rPr>
          <w:szCs w:val="22"/>
          <w:lang w:val="de-AT"/>
        </w:rPr>
        <w:t xml:space="preserve"> </w:t>
      </w:r>
      <w:r w:rsidR="00D42B9A">
        <w:rPr>
          <w:szCs w:val="22"/>
          <w:lang w:val="de-AT"/>
        </w:rPr>
        <w:t>E</w:t>
      </w:r>
      <w:r w:rsidR="00355AF9" w:rsidRPr="00BD1E8B">
        <w:rPr>
          <w:szCs w:val="22"/>
          <w:lang w:val="de-AT"/>
        </w:rPr>
        <w:t>ine praktische Erfahrung beim Definieren dieser drei Eck</w:t>
      </w:r>
      <w:r w:rsidR="00623953" w:rsidRPr="00BD1E8B">
        <w:rPr>
          <w:szCs w:val="22"/>
          <w:lang w:val="de-AT"/>
        </w:rPr>
        <w:t>p</w:t>
      </w:r>
      <w:r w:rsidR="00355AF9" w:rsidRPr="00BD1E8B">
        <w:rPr>
          <w:szCs w:val="22"/>
          <w:lang w:val="de-AT"/>
        </w:rPr>
        <w:t xml:space="preserve">feiler für ein Unternehmen/Organisation zu definieren. </w:t>
      </w:r>
    </w:p>
    <w:p w:rsidR="00FE1379" w:rsidRPr="00BD1E8B" w:rsidRDefault="00E44D48" w:rsidP="00BD1E8B">
      <w:pPr>
        <w:pStyle w:val="Style1"/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Fonts w:ascii="Candara" w:hAnsi="Candara"/>
          <w:b/>
          <w:color w:val="44546A" w:themeColor="text2"/>
          <w:szCs w:val="22"/>
          <w:lang w:val="de-AT"/>
        </w:rPr>
        <w:t>D</w:t>
      </w:r>
      <w:r w:rsidR="00355AF9" w:rsidRPr="00BD1E8B">
        <w:rPr>
          <w:rFonts w:ascii="Candara" w:hAnsi="Candara"/>
          <w:b/>
          <w:color w:val="44546A" w:themeColor="text2"/>
          <w:szCs w:val="22"/>
          <w:lang w:val="de-AT"/>
        </w:rPr>
        <w:t>auer</w:t>
      </w:r>
      <w:r w:rsidRPr="00BD1E8B">
        <w:rPr>
          <w:rFonts w:ascii="Candara" w:hAnsi="Candara"/>
          <w:color w:val="44546A" w:themeColor="text2"/>
          <w:szCs w:val="22"/>
          <w:lang w:val="de-AT"/>
        </w:rPr>
        <w:t>:</w:t>
      </w:r>
      <w:r w:rsidR="00384457" w:rsidRPr="00BD1E8B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726AC6" w:rsidRPr="00BD1E8B">
        <w:rPr>
          <w:rFonts w:ascii="Candara" w:hAnsi="Candara"/>
          <w:color w:val="44546A" w:themeColor="text2"/>
          <w:szCs w:val="22"/>
          <w:lang w:val="de-AT"/>
        </w:rPr>
        <w:t>60</w:t>
      </w:r>
      <w:r w:rsidR="00623953" w:rsidRPr="00BD1E8B">
        <w:rPr>
          <w:rFonts w:ascii="Candara" w:hAnsi="Candara"/>
          <w:color w:val="44546A" w:themeColor="text2"/>
          <w:szCs w:val="22"/>
          <w:lang w:val="de-AT"/>
        </w:rPr>
        <w:t xml:space="preserve"> Min.</w:t>
      </w:r>
      <w:r w:rsidRPr="00BD1E8B">
        <w:rPr>
          <w:color w:val="44546A" w:themeColor="text2"/>
          <w:szCs w:val="22"/>
          <w:lang w:val="de-AT"/>
        </w:rPr>
        <w:t xml:space="preserve"> </w:t>
      </w:r>
      <w:r w:rsidR="00235B33" w:rsidRPr="00BD1E8B">
        <w:rPr>
          <w:sz w:val="24"/>
          <w:lang w:val="de-AT" w:eastAsia="de-DE"/>
        </w:rPr>
        <w:drawing>
          <wp:inline distT="0" distB="0" distL="0" distR="0" wp14:anchorId="639AD113" wp14:editId="4553B612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BD1E8B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237E99" w:rsidRPr="00BD1E8B">
        <w:rPr>
          <w:rFonts w:ascii="Candara" w:hAnsi="Candara"/>
          <w:b/>
          <w:color w:val="44546A" w:themeColor="text2"/>
          <w:szCs w:val="22"/>
          <w:lang w:val="de-AT"/>
        </w:rPr>
        <w:t>Handout:</w:t>
      </w:r>
      <w:r w:rsidR="00237E99" w:rsidRPr="00BD1E8B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355AF9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Arbeitsblatt </w:t>
      </w:r>
      <w:r w:rsidR="00726AC6" w:rsidRPr="00BD1E8B">
        <w:rPr>
          <w:rFonts w:ascii="Candara" w:hAnsi="Candara"/>
          <w:b/>
          <w:color w:val="44546A" w:themeColor="text2"/>
          <w:szCs w:val="22"/>
          <w:lang w:val="de-AT"/>
        </w:rPr>
        <w:t>‘Mission, Vision,</w:t>
      </w:r>
      <w:r w:rsidR="00355AF9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 Werte</w:t>
      </w:r>
      <w:r w:rsidR="00726AC6" w:rsidRPr="00BD1E8B">
        <w:rPr>
          <w:rFonts w:ascii="Candara" w:hAnsi="Candara"/>
          <w:b/>
          <w:color w:val="44546A" w:themeColor="text2"/>
          <w:szCs w:val="22"/>
          <w:lang w:val="de-AT"/>
        </w:rPr>
        <w:t>’</w:t>
      </w:r>
      <w:r w:rsidR="001D7823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16506B" w:rsidRPr="00BD1E8B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1110F1" w:rsidRPr="00BD1E8B" w:rsidRDefault="00AB7CA2" w:rsidP="00BD1E8B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Theore</w:t>
      </w:r>
      <w:r w:rsidR="00355AF9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tischer Teil</w:t>
      </w:r>
      <w:r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– </w:t>
      </w:r>
      <w:r w:rsidR="00355AF9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Erläuterung des Inhalts</w:t>
      </w:r>
      <w:r w:rsidR="00AC3855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AB42A8" w:rsidRPr="00BD1E8B" w:rsidRDefault="00623953" w:rsidP="00BD1E8B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In das Thema</w:t>
      </w:r>
      <w:r w:rsidR="00355AF9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“Unternehmensvision, Mission und Werte” kann auf folgende Weise eingeführt werden</w:t>
      </w:r>
      <w:r w:rsidR="00AB42A8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1110F1" w:rsidRPr="00BD1E8B" w:rsidRDefault="001110F1" w:rsidP="00BD1E8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rPr>
          <w:b/>
          <w:lang w:val="de-AT"/>
        </w:rPr>
      </w:pPr>
      <w:proofErr w:type="spellStart"/>
      <w:r w:rsidRPr="00BD1E8B">
        <w:rPr>
          <w:b/>
          <w:lang w:val="de-AT"/>
        </w:rPr>
        <w:t>E</w:t>
      </w:r>
      <w:r w:rsidR="00513B86" w:rsidRPr="00BD1E8B">
        <w:rPr>
          <w:b/>
          <w:lang w:val="de-AT"/>
        </w:rPr>
        <w:t>rläuteren</w:t>
      </w:r>
      <w:proofErr w:type="spellEnd"/>
      <w:r w:rsidR="00513B86" w:rsidRPr="00BD1E8B">
        <w:rPr>
          <w:b/>
          <w:lang w:val="de-AT"/>
        </w:rPr>
        <w:t xml:space="preserve"> Sie, dass die Vision und das Leitbild zwei wichtige Instrumente der strategischen Pl</w:t>
      </w:r>
      <w:r w:rsidR="00513B86" w:rsidRPr="00BD1E8B">
        <w:rPr>
          <w:b/>
          <w:lang w:val="de-AT"/>
        </w:rPr>
        <w:t>a</w:t>
      </w:r>
      <w:r w:rsidR="00513B86" w:rsidRPr="00BD1E8B">
        <w:rPr>
          <w:b/>
          <w:lang w:val="de-AT"/>
        </w:rPr>
        <w:t>nung in jeder Organisation oder Firma sind</w:t>
      </w:r>
      <w:r w:rsidR="00432D83" w:rsidRPr="00BD1E8B">
        <w:rPr>
          <w:b/>
          <w:lang w:val="de-AT"/>
        </w:rPr>
        <w:t xml:space="preserve">: </w:t>
      </w:r>
    </w:p>
    <w:p w:rsidR="00F439BE" w:rsidRPr="00BD1E8B" w:rsidRDefault="00513B86" w:rsidP="00BD1E8B">
      <w:pPr>
        <w:pStyle w:val="Style1"/>
        <w:spacing w:before="100" w:beforeAutospacing="1" w:after="100" w:afterAutospacing="1" w:line="276" w:lineRule="auto"/>
        <w:rPr>
          <w:i/>
          <w:lang w:val="de-AT"/>
        </w:rPr>
      </w:pPr>
      <w:r w:rsidRPr="00BD1E8B">
        <w:rPr>
          <w:i/>
          <w:lang w:val="de-AT"/>
        </w:rPr>
        <w:t xml:space="preserve">‘Strategische Planung ist eine Schlüsselaufgabe für das Management einer Organisation, dass dabei hilft Prioritäten zu setzen, Ressourcen zuzuordnen und sicherzustellen, dass alle auf die Erreichung der Ziele </w:t>
      </w:r>
      <w:r w:rsidRPr="00BD1E8B">
        <w:rPr>
          <w:i/>
          <w:lang w:val="de-AT"/>
        </w:rPr>
        <w:lastRenderedPageBreak/>
        <w:t>hinarbeiten. Damit strategische Planung effektiv sein kann sind zwei wichtige Tools nötig</w:t>
      </w:r>
      <w:r w:rsidR="00CB7A6E">
        <w:rPr>
          <w:i/>
          <w:lang w:val="de-AT"/>
        </w:rPr>
        <w:t xml:space="preserve"> –</w:t>
      </w:r>
      <w:r w:rsidRPr="00BD1E8B">
        <w:rPr>
          <w:i/>
          <w:lang w:val="de-AT"/>
        </w:rPr>
        <w:t xml:space="preserve"> eine Vision und ein Leitbild. Diese dienen als Orientierung für die Kreierung von Zielen in der Organisation, auf diese Weise wird ein Plan erstellt, der von jedem</w:t>
      </w:r>
      <w:r w:rsidR="00B73DCD">
        <w:rPr>
          <w:i/>
          <w:lang w:val="de-AT"/>
        </w:rPr>
        <w:t>/jeder</w:t>
      </w:r>
      <w:r w:rsidRPr="00BD1E8B">
        <w:rPr>
          <w:i/>
          <w:lang w:val="de-AT"/>
        </w:rPr>
        <w:t xml:space="preserve"> befolgt wird</w:t>
      </w:r>
      <w:r w:rsidR="00F439BE" w:rsidRPr="00BD1E8B">
        <w:rPr>
          <w:i/>
          <w:lang w:val="de-AT"/>
        </w:rPr>
        <w:t>.’</w:t>
      </w:r>
      <w:r w:rsidR="00581D33" w:rsidRPr="00BD1E8B">
        <w:rPr>
          <w:rStyle w:val="Funotenzeichen"/>
          <w:i/>
          <w:lang w:val="de-AT"/>
        </w:rPr>
        <w:footnoteReference w:id="1"/>
      </w:r>
    </w:p>
    <w:p w:rsidR="00432D83" w:rsidRPr="00BD1E8B" w:rsidRDefault="00513B86" w:rsidP="00BD1E8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rPr>
          <w:b/>
          <w:lang w:val="de-AT"/>
        </w:rPr>
      </w:pPr>
      <w:r w:rsidRPr="00BD1E8B">
        <w:rPr>
          <w:b/>
          <w:lang w:val="de-AT"/>
        </w:rPr>
        <w:t>Die Vision wird durch zentrale Werte unterstütz</w:t>
      </w:r>
      <w:r w:rsidR="00623953" w:rsidRPr="00BD1E8B">
        <w:rPr>
          <w:b/>
          <w:lang w:val="de-AT"/>
        </w:rPr>
        <w:t>t</w:t>
      </w:r>
      <w:r w:rsidR="00FB41EB" w:rsidRPr="00BD1E8B">
        <w:rPr>
          <w:b/>
          <w:lang w:val="de-AT"/>
        </w:rPr>
        <w:t xml:space="preserve">: </w:t>
      </w:r>
    </w:p>
    <w:p w:rsidR="00D6560E" w:rsidRPr="00BD1E8B" w:rsidRDefault="00F17E1C" w:rsidP="00BD1E8B">
      <w:pPr>
        <w:pStyle w:val="Style1"/>
        <w:spacing w:before="100" w:beforeAutospacing="1" w:after="100" w:afterAutospacing="1" w:line="276" w:lineRule="auto"/>
        <w:rPr>
          <w:i/>
          <w:lang w:val="de-AT"/>
        </w:rPr>
      </w:pPr>
      <w:r w:rsidRPr="00BD1E8B">
        <w:rPr>
          <w:i/>
          <w:lang w:val="de-AT"/>
        </w:rPr>
        <w:t>‘</w:t>
      </w:r>
      <w:r w:rsidR="00513B86" w:rsidRPr="00BD1E8B">
        <w:rPr>
          <w:i/>
          <w:lang w:val="de-AT"/>
        </w:rPr>
        <w:t>Zentrale Werte sind das was die Vision unterstützt</w:t>
      </w:r>
      <w:r w:rsidR="002C5DF3">
        <w:rPr>
          <w:i/>
          <w:lang w:val="de-AT"/>
        </w:rPr>
        <w:t>, die Kulturform und reflektieren</w:t>
      </w:r>
      <w:r w:rsidR="00513B86" w:rsidRPr="00BD1E8B">
        <w:rPr>
          <w:i/>
          <w:lang w:val="de-AT"/>
        </w:rPr>
        <w:t xml:space="preserve"> was für die Firma wichtig ist. Sie sind die Essenz für die Identität der Firma</w:t>
      </w:r>
      <w:r w:rsidR="004579EF">
        <w:rPr>
          <w:i/>
          <w:lang w:val="de-AT"/>
        </w:rPr>
        <w:t xml:space="preserve"> </w:t>
      </w:r>
      <w:r w:rsidR="00513B86" w:rsidRPr="00BD1E8B">
        <w:rPr>
          <w:i/>
          <w:lang w:val="de-AT"/>
        </w:rPr>
        <w:t>- die Prinzipien, Überzeugungen oder Philos</w:t>
      </w:r>
      <w:r w:rsidR="00513B86" w:rsidRPr="00BD1E8B">
        <w:rPr>
          <w:i/>
          <w:lang w:val="de-AT"/>
        </w:rPr>
        <w:t>o</w:t>
      </w:r>
      <w:r w:rsidR="00513B86" w:rsidRPr="00BD1E8B">
        <w:rPr>
          <w:i/>
          <w:lang w:val="de-AT"/>
        </w:rPr>
        <w:t>phie der Werte. Viele Firmen fokussieren sich meistens auf die technischen Kompetenzen, aber vergessen oft was die zugrunde liegenden Kompetenzen sind, dass die Firma reibungslos operieren lässt</w:t>
      </w:r>
      <w:r w:rsidR="004579EF">
        <w:rPr>
          <w:i/>
          <w:lang w:val="de-AT"/>
        </w:rPr>
        <w:t xml:space="preserve"> </w:t>
      </w:r>
      <w:r w:rsidR="00513B86" w:rsidRPr="00BD1E8B">
        <w:rPr>
          <w:i/>
          <w:lang w:val="de-AT"/>
        </w:rPr>
        <w:t>- die zen</w:t>
      </w:r>
      <w:r w:rsidR="00513B86" w:rsidRPr="00BD1E8B">
        <w:rPr>
          <w:i/>
          <w:lang w:val="de-AT"/>
        </w:rPr>
        <w:t>t</w:t>
      </w:r>
      <w:r w:rsidR="00513B86" w:rsidRPr="00BD1E8B">
        <w:rPr>
          <w:i/>
          <w:lang w:val="de-AT"/>
        </w:rPr>
        <w:t>ralen Werte. Die Etablierung von starken, zentralen Werten bietet daher sowohl interne als auch externe Vo</w:t>
      </w:r>
      <w:r w:rsidR="00513B86" w:rsidRPr="00BD1E8B">
        <w:rPr>
          <w:i/>
          <w:lang w:val="de-AT"/>
        </w:rPr>
        <w:t>r</w:t>
      </w:r>
      <w:r w:rsidR="00513B86" w:rsidRPr="00BD1E8B">
        <w:rPr>
          <w:i/>
          <w:lang w:val="de-AT"/>
        </w:rPr>
        <w:t>teile für die Firma</w:t>
      </w:r>
      <w:r w:rsidR="00B32D33">
        <w:rPr>
          <w:i/>
          <w:lang w:val="de-AT"/>
        </w:rPr>
        <w:t>.</w:t>
      </w:r>
      <w:r w:rsidRPr="00BD1E8B">
        <w:rPr>
          <w:rStyle w:val="Funotenzeichen"/>
          <w:i/>
          <w:lang w:val="de-AT"/>
        </w:rPr>
        <w:footnoteReference w:id="2"/>
      </w:r>
    </w:p>
    <w:p w:rsidR="00931EB6" w:rsidRPr="00BD1E8B" w:rsidRDefault="00931EB6" w:rsidP="00BD1E8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rPr>
          <w:lang w:val="de-AT"/>
        </w:rPr>
      </w:pPr>
      <w:r w:rsidRPr="00BD1E8B">
        <w:rPr>
          <w:lang w:val="de-AT"/>
        </w:rPr>
        <w:t xml:space="preserve">Einige </w:t>
      </w:r>
      <w:r w:rsidRPr="00BD1E8B">
        <w:rPr>
          <w:b/>
          <w:lang w:val="de-AT"/>
        </w:rPr>
        <w:t>Beispiele</w:t>
      </w:r>
      <w:r w:rsidRPr="00BD1E8B">
        <w:rPr>
          <w:lang w:val="de-AT"/>
        </w:rPr>
        <w:t xml:space="preserve"> von Leitbildern und Visionen zeigen auf wie große Unternehmen ihre Identität g</w:t>
      </w:r>
      <w:r w:rsidRPr="00BD1E8B">
        <w:rPr>
          <w:lang w:val="de-AT"/>
        </w:rPr>
        <w:t>e</w:t>
      </w:r>
      <w:r w:rsidRPr="00BD1E8B">
        <w:rPr>
          <w:lang w:val="de-AT"/>
        </w:rPr>
        <w:t>formt haben (siehe `nützliche Links`</w:t>
      </w:r>
      <w:r w:rsidR="001B3587">
        <w:rPr>
          <w:lang w:val="de-AT"/>
        </w:rPr>
        <w:t xml:space="preserve"> </w:t>
      </w:r>
      <w:r w:rsidRPr="00BD1E8B">
        <w:rPr>
          <w:lang w:val="de-AT"/>
        </w:rPr>
        <w:t xml:space="preserve">für Beispiele. Sie können aber auch andere gute Beispiele in ihrem Studienbereich heraussuchen) </w:t>
      </w:r>
    </w:p>
    <w:p w:rsidR="00841EFC" w:rsidRPr="00BD1E8B" w:rsidRDefault="002B5BFA" w:rsidP="00BD1E8B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D</w:t>
      </w:r>
      <w:r w:rsidR="00355AF9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iskussionsfragen</w:t>
      </w:r>
      <w:r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2B5BFA" w:rsidRPr="00BD1E8B" w:rsidRDefault="00931EB6" w:rsidP="00BD1E8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rPr>
          <w:lang w:val="de-AT"/>
        </w:rPr>
      </w:pPr>
      <w:r w:rsidRPr="00BD1E8B">
        <w:rPr>
          <w:lang w:val="de-AT"/>
        </w:rPr>
        <w:t>Was ist der Unterschied zwischen Vision, Leitbild und Werten</w:t>
      </w:r>
      <w:r w:rsidR="002B5BFA" w:rsidRPr="00BD1E8B">
        <w:rPr>
          <w:lang w:val="de-AT"/>
        </w:rPr>
        <w:t>?</w:t>
      </w:r>
    </w:p>
    <w:p w:rsidR="0053691D" w:rsidRPr="00BD1E8B" w:rsidRDefault="00931EB6" w:rsidP="00BD1E8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rPr>
          <w:lang w:val="de-AT"/>
        </w:rPr>
      </w:pPr>
      <w:r w:rsidRPr="00BD1E8B">
        <w:rPr>
          <w:lang w:val="de-AT"/>
        </w:rPr>
        <w:t xml:space="preserve">Konnten Sie Gemeinsamkeiten bei den Beispielen für unterschiedliche Unternehmen feststellen? </w:t>
      </w:r>
    </w:p>
    <w:p w:rsidR="004F00A0" w:rsidRPr="00BD1E8B" w:rsidRDefault="00931EB6" w:rsidP="00BD1E8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rPr>
          <w:rStyle w:val="shorttext"/>
          <w:lang w:val="de-AT"/>
        </w:rPr>
      </w:pPr>
      <w:r w:rsidRPr="00BD1E8B">
        <w:rPr>
          <w:lang w:val="de-AT"/>
        </w:rPr>
        <w:t>Was sollte aus Ihrer Sicht bei der Definition von Vision, Leitbild und Werten</w:t>
      </w:r>
      <w:r w:rsidR="000B2DF2" w:rsidRPr="000B2DF2">
        <w:rPr>
          <w:lang w:val="de-AT"/>
        </w:rPr>
        <w:t xml:space="preserve"> </w:t>
      </w:r>
      <w:r w:rsidR="000B2DF2" w:rsidRPr="00BD1E8B">
        <w:rPr>
          <w:lang w:val="de-AT"/>
        </w:rPr>
        <w:t>berücksichtigt werden</w:t>
      </w:r>
      <w:r w:rsidRPr="00BD1E8B">
        <w:rPr>
          <w:lang w:val="de-AT"/>
        </w:rPr>
        <w:t xml:space="preserve">? </w:t>
      </w:r>
    </w:p>
    <w:p w:rsidR="00B6367E" w:rsidRPr="00BD1E8B" w:rsidRDefault="00AB5AAC" w:rsidP="00BD1E8B">
      <w:pPr>
        <w:pStyle w:val="Style1"/>
        <w:spacing w:before="100" w:beforeAutospacing="1" w:after="100" w:afterAutospacing="1" w:line="276" w:lineRule="auto"/>
        <w:ind w:left="-142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de-AT"/>
        </w:rPr>
        <w:sym w:font="Wingdings" w:char="F046"/>
      </w:r>
      <w:r w:rsidR="00AA56F4" w:rsidRPr="00BD1E8B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de-AT"/>
        </w:rPr>
        <w:t xml:space="preserve"> </w:t>
      </w:r>
      <w:r w:rsidR="00355AF9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Aufgaben</w:t>
      </w:r>
      <w:r w:rsidR="000C7928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: </w:t>
      </w:r>
      <w:r w:rsidR="004F00A0" w:rsidRPr="00BD1E8B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F41CFB" w:rsidRPr="00BD1E8B" w:rsidRDefault="00237E99" w:rsidP="00BD1E8B">
      <w:pPr>
        <w:pStyle w:val="Style1"/>
        <w:numPr>
          <w:ilvl w:val="0"/>
          <w:numId w:val="29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lang w:val="de-AT"/>
        </w:rPr>
        <w:t>G</w:t>
      </w:r>
      <w:r w:rsidR="00931EB6" w:rsidRPr="00BD1E8B">
        <w:rPr>
          <w:lang w:val="de-AT"/>
        </w:rPr>
        <w:t xml:space="preserve">ruppenarbeit </w:t>
      </w:r>
      <w:r w:rsidRPr="00BD1E8B">
        <w:rPr>
          <w:lang w:val="de-AT"/>
        </w:rPr>
        <w:t>(</w:t>
      </w:r>
      <w:r w:rsidR="00931EB6" w:rsidRPr="00BD1E8B">
        <w:rPr>
          <w:lang w:val="de-AT"/>
        </w:rPr>
        <w:t xml:space="preserve">Gruppen von 3-4 Personen) mit dem </w:t>
      </w:r>
      <w:r w:rsidR="00931EB6" w:rsidRPr="00BD1E8B">
        <w:rPr>
          <w:b/>
          <w:lang w:val="de-AT"/>
        </w:rPr>
        <w:t>Arbeitsblatt “Mission, Vision und Werte</w:t>
      </w:r>
      <w:r w:rsidR="004F00A0" w:rsidRPr="00BD1E8B">
        <w:rPr>
          <w:b/>
          <w:lang w:val="de-AT"/>
        </w:rPr>
        <w:t>”</w:t>
      </w:r>
    </w:p>
    <w:p w:rsidR="00B6367E" w:rsidRPr="00BD1E8B" w:rsidRDefault="00931EB6" w:rsidP="00BD1E8B">
      <w:pPr>
        <w:pStyle w:val="Style1"/>
        <w:numPr>
          <w:ilvl w:val="0"/>
          <w:numId w:val="29"/>
        </w:numPr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BD1E8B">
        <w:rPr>
          <w:lang w:val="de-AT"/>
        </w:rPr>
        <w:t>Kurze Gruppenpräsentationen</w:t>
      </w:r>
    </w:p>
    <w:p w:rsidR="00FC5E95" w:rsidRPr="00BD1E8B" w:rsidRDefault="00355AF9" w:rsidP="00BD1E8B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BD1E8B">
        <w:rPr>
          <w:b/>
          <w:szCs w:val="22"/>
          <w:lang w:val="de-AT"/>
        </w:rPr>
        <w:t>Nützliche Links</w:t>
      </w:r>
      <w:r w:rsidR="00AC3855" w:rsidRPr="00BD1E8B">
        <w:rPr>
          <w:b/>
          <w:szCs w:val="22"/>
          <w:lang w:val="de-AT"/>
        </w:rPr>
        <w:t>:</w:t>
      </w:r>
    </w:p>
    <w:p w:rsidR="00726AC6" w:rsidRPr="00145A3F" w:rsidRDefault="001850C1" w:rsidP="00BD1E8B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rPr>
          <w:szCs w:val="22"/>
          <w:lang w:val="de-DE"/>
        </w:rPr>
      </w:pPr>
      <w:r w:rsidRPr="00145A3F">
        <w:rPr>
          <w:szCs w:val="22"/>
          <w:lang w:val="de-DE"/>
        </w:rPr>
        <w:t>‘Vision u</w:t>
      </w:r>
      <w:r w:rsidR="00495327" w:rsidRPr="00145A3F">
        <w:rPr>
          <w:szCs w:val="22"/>
          <w:lang w:val="de-DE"/>
        </w:rPr>
        <w:t xml:space="preserve">nd </w:t>
      </w:r>
      <w:r w:rsidRPr="00145A3F">
        <w:rPr>
          <w:szCs w:val="22"/>
          <w:lang w:val="de-DE"/>
        </w:rPr>
        <w:t>M</w:t>
      </w:r>
      <w:r w:rsidR="00495327" w:rsidRPr="00145A3F">
        <w:rPr>
          <w:szCs w:val="22"/>
          <w:lang w:val="de-DE"/>
        </w:rPr>
        <w:t xml:space="preserve">ission </w:t>
      </w:r>
      <w:r w:rsidRPr="00145A3F">
        <w:rPr>
          <w:szCs w:val="22"/>
          <w:lang w:val="de-DE"/>
        </w:rPr>
        <w:t>in Unternehmen</w:t>
      </w:r>
      <w:r w:rsidR="00495327" w:rsidRPr="00145A3F">
        <w:rPr>
          <w:szCs w:val="22"/>
          <w:lang w:val="de-DE"/>
        </w:rPr>
        <w:t xml:space="preserve">’ </w:t>
      </w:r>
      <w:hyperlink r:id="rId15" w:history="1">
        <w:r w:rsidR="00220A65" w:rsidRPr="00145A3F">
          <w:rPr>
            <w:rStyle w:val="Hyperlink"/>
            <w:szCs w:val="22"/>
            <w:lang w:val="de-DE"/>
          </w:rPr>
          <w:t>https://www.slideshare.net/selectee4/vision-and-mission-of-companies</w:t>
        </w:r>
      </w:hyperlink>
    </w:p>
    <w:p w:rsidR="00220A65" w:rsidRPr="00BD1E8B" w:rsidRDefault="003E6CB8" w:rsidP="00BD1E8B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>‘</w:t>
      </w:r>
      <w:r w:rsidR="00B61A63" w:rsidRPr="00BD1E8B">
        <w:rPr>
          <w:szCs w:val="22"/>
          <w:lang w:val="de-AT"/>
        </w:rPr>
        <w:t xml:space="preserve">190 </w:t>
      </w:r>
      <w:r w:rsidR="00145A3F" w:rsidRPr="00145A3F">
        <w:rPr>
          <w:szCs w:val="22"/>
          <w:lang w:val="cs-CZ"/>
        </w:rPr>
        <w:t>brillante Beispiele für Unternehmenswerte</w:t>
      </w:r>
      <w:r w:rsidRPr="00BD1E8B">
        <w:rPr>
          <w:szCs w:val="22"/>
          <w:lang w:val="de-AT"/>
        </w:rPr>
        <w:t>’</w:t>
      </w:r>
      <w:r w:rsidR="00B61A63" w:rsidRPr="00BD1E8B">
        <w:rPr>
          <w:szCs w:val="22"/>
          <w:lang w:val="de-AT"/>
        </w:rPr>
        <w:t xml:space="preserve"> </w:t>
      </w:r>
      <w:hyperlink r:id="rId16" w:history="1">
        <w:r w:rsidRPr="00BD1E8B">
          <w:rPr>
            <w:rStyle w:val="Hyperlink"/>
            <w:szCs w:val="22"/>
            <w:lang w:val="de-AT"/>
          </w:rPr>
          <w:t>https://inside.6q.io/over-100-examples-of-company-values/</w:t>
        </w:r>
      </w:hyperlink>
    </w:p>
    <w:p w:rsidR="003E6CB8" w:rsidRPr="00BD1E8B" w:rsidRDefault="003E6CB8" w:rsidP="00BD1E8B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 xml:space="preserve">Video: </w:t>
      </w:r>
      <w:r w:rsidR="002274BF" w:rsidRPr="00BD1E8B">
        <w:rPr>
          <w:szCs w:val="22"/>
          <w:lang w:val="de-AT"/>
        </w:rPr>
        <w:t>‘</w:t>
      </w:r>
      <w:r w:rsidR="009B33FC" w:rsidRPr="009B33FC">
        <w:rPr>
          <w:szCs w:val="22"/>
          <w:lang w:val="cs-CZ"/>
        </w:rPr>
        <w:t>Die Bedeutung von Kernwerten für Ihr Unternehmen</w:t>
      </w:r>
      <w:r w:rsidR="002274BF" w:rsidRPr="00BD1E8B">
        <w:rPr>
          <w:szCs w:val="22"/>
          <w:lang w:val="de-AT"/>
        </w:rPr>
        <w:t>’ https://www.youtube.com/watch?v=DtGhw4i3aAQ</w:t>
      </w:r>
    </w:p>
    <w:p w:rsidR="007D1711" w:rsidRDefault="007D1711" w:rsidP="00BD1E8B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2B5721" w:rsidRDefault="002B5721" w:rsidP="00BD1E8B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bookmarkStart w:id="0" w:name="_GoBack"/>
      <w:bookmarkEnd w:id="0"/>
    </w:p>
    <w:p w:rsidR="00CB2AF0" w:rsidRPr="00BD1E8B" w:rsidRDefault="00623953" w:rsidP="00BD1E8B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BD1E8B">
        <w:rPr>
          <w:b/>
          <w:szCs w:val="22"/>
          <w:lang w:val="de-AT"/>
        </w:rPr>
        <w:t>Referenzen</w:t>
      </w:r>
      <w:r w:rsidR="00263F7F" w:rsidRPr="00BD1E8B">
        <w:rPr>
          <w:b/>
          <w:szCs w:val="22"/>
          <w:lang w:val="de-AT"/>
        </w:rPr>
        <w:t>:</w:t>
      </w:r>
    </w:p>
    <w:p w:rsidR="00EE4F26" w:rsidRPr="00BD1E8B" w:rsidRDefault="00B85D22" w:rsidP="00BD1E8B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szCs w:val="22"/>
          <w:lang w:val="de-AT"/>
        </w:rPr>
        <w:t>‘</w:t>
      </w:r>
      <w:r w:rsidR="00145A3F" w:rsidRPr="00145A3F">
        <w:rPr>
          <w:szCs w:val="22"/>
          <w:lang w:val="de-DE"/>
        </w:rPr>
        <w:t>Die Wichtigkeit von Vision und Leitbild’</w:t>
      </w:r>
      <w:r w:rsidR="003D22B5" w:rsidRPr="00BD1E8B">
        <w:rPr>
          <w:szCs w:val="22"/>
          <w:lang w:val="de-AT"/>
        </w:rPr>
        <w:t xml:space="preserve">, </w:t>
      </w:r>
      <w:proofErr w:type="spellStart"/>
      <w:r w:rsidR="003D22B5" w:rsidRPr="00BD1E8B">
        <w:rPr>
          <w:szCs w:val="22"/>
          <w:lang w:val="de-AT"/>
        </w:rPr>
        <w:t>Norja</w:t>
      </w:r>
      <w:proofErr w:type="spellEnd"/>
      <w:r w:rsidR="003D22B5" w:rsidRPr="00BD1E8B">
        <w:rPr>
          <w:szCs w:val="22"/>
          <w:lang w:val="de-AT"/>
        </w:rPr>
        <w:t xml:space="preserve"> </w:t>
      </w:r>
      <w:proofErr w:type="spellStart"/>
      <w:r w:rsidR="003D22B5" w:rsidRPr="00BD1E8B">
        <w:rPr>
          <w:szCs w:val="22"/>
          <w:lang w:val="de-AT"/>
        </w:rPr>
        <w:t>Vanderelst</w:t>
      </w:r>
      <w:proofErr w:type="spellEnd"/>
      <w:r w:rsidR="00183360" w:rsidRPr="00BD1E8B">
        <w:rPr>
          <w:szCs w:val="22"/>
          <w:lang w:val="de-AT"/>
        </w:rPr>
        <w:t xml:space="preserve">, 2017 </w:t>
      </w:r>
      <w:hyperlink r:id="rId17" w:history="1">
        <w:r w:rsidR="00F17E1C" w:rsidRPr="00BD1E8B">
          <w:rPr>
            <w:rStyle w:val="Hyperlink"/>
            <w:szCs w:val="22"/>
            <w:lang w:val="de-AT"/>
          </w:rPr>
          <w:t>https://www.linkedin.com/pulse/importance-vision-mission-statements-norja-vanderelst/</w:t>
        </w:r>
      </w:hyperlink>
    </w:p>
    <w:p w:rsidR="00F17E1C" w:rsidRPr="00BD1E8B" w:rsidRDefault="00F17E1C" w:rsidP="00BD1E8B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BD1E8B">
        <w:rPr>
          <w:lang w:val="de-AT"/>
        </w:rPr>
        <w:t>‘</w:t>
      </w:r>
      <w:r w:rsidR="009B33FC">
        <w:rPr>
          <w:lang w:val="cs-CZ"/>
        </w:rPr>
        <w:t>Kern</w:t>
      </w:r>
      <w:r w:rsidR="009B33FC" w:rsidRPr="009B33FC">
        <w:rPr>
          <w:lang w:val="cs-CZ"/>
        </w:rPr>
        <w:t>werte - Warum sind sie für Ihr Unternehmen so wichtig</w:t>
      </w:r>
      <w:r w:rsidRPr="00BD1E8B">
        <w:rPr>
          <w:lang w:val="de-AT"/>
        </w:rPr>
        <w:t>?’</w:t>
      </w:r>
      <w:r w:rsidR="00967B98" w:rsidRPr="00BD1E8B">
        <w:rPr>
          <w:lang w:val="de-AT"/>
        </w:rPr>
        <w:t xml:space="preserve">, Nicolas </w:t>
      </w:r>
      <w:proofErr w:type="spellStart"/>
      <w:r w:rsidR="00967B98" w:rsidRPr="00BD1E8B">
        <w:rPr>
          <w:lang w:val="de-AT"/>
        </w:rPr>
        <w:t>Schoenlaub</w:t>
      </w:r>
      <w:proofErr w:type="spellEnd"/>
      <w:r w:rsidR="00967B98" w:rsidRPr="00BD1E8B">
        <w:rPr>
          <w:lang w:val="de-AT"/>
        </w:rPr>
        <w:t xml:space="preserve">, 2015 </w:t>
      </w:r>
      <w:hyperlink r:id="rId18" w:history="1">
        <w:r w:rsidR="00967B98" w:rsidRPr="00BD1E8B">
          <w:rPr>
            <w:rStyle w:val="Hyperlink"/>
            <w:lang w:val="de-AT"/>
          </w:rPr>
          <w:t>https://www.linkedin.com/pulse/core-values-why-so-important-your-company-nicolas-schoenlaub/</w:t>
        </w:r>
      </w:hyperlink>
    </w:p>
    <w:p w:rsidR="00F17E1C" w:rsidRPr="00BD1E8B" w:rsidRDefault="00F17E1C" w:rsidP="00BD1E8B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de-AT"/>
        </w:rPr>
      </w:pPr>
    </w:p>
    <w:sectPr w:rsidR="00F17E1C" w:rsidRPr="00BD1E8B" w:rsidSect="004F00A0">
      <w:headerReference w:type="default" r:id="rId19"/>
      <w:footerReference w:type="default" r:id="rId20"/>
      <w:pgSz w:w="11900" w:h="16840"/>
      <w:pgMar w:top="1418" w:right="1418" w:bottom="1134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C5" w:rsidRDefault="00C135C5" w:rsidP="004F170D">
      <w:r>
        <w:separator/>
      </w:r>
    </w:p>
  </w:endnote>
  <w:endnote w:type="continuationSeparator" w:id="0">
    <w:p w:rsidR="00C135C5" w:rsidRDefault="00C135C5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FE7B09" w:rsidRPr="00024349" w:rsidRDefault="00FE7B09" w:rsidP="00FE7B09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 xml:space="preserve">mit Unterstützung der Europäischen Kommission </w:t>
    </w:r>
    <w:r w:rsidR="00EE558E">
      <w:rPr>
        <w:rFonts w:ascii="Calibri" w:hAnsi="Calibri"/>
        <w:sz w:val="16"/>
        <w:szCs w:val="16"/>
        <w:lang w:val="de-DE"/>
      </w:rPr>
      <w:t xml:space="preserve">               </w:t>
    </w:r>
    <w:r w:rsidRPr="00024349">
      <w:rPr>
        <w:rFonts w:ascii="Calibri" w:hAnsi="Calibri"/>
        <w:sz w:val="16"/>
        <w:szCs w:val="16"/>
        <w:lang w:val="de-DE"/>
      </w:rPr>
      <w:t>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EE558E">
      <w:rPr>
        <w:rFonts w:ascii="Calibri" w:hAnsi="Calibri"/>
        <w:sz w:val="16"/>
        <w:szCs w:val="16"/>
        <w:lang w:val="de-DE"/>
      </w:rPr>
      <w:t xml:space="preserve">       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CD10534" wp14:editId="49C1439A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1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C5" w:rsidRDefault="00C135C5" w:rsidP="004F170D">
      <w:r>
        <w:separator/>
      </w:r>
    </w:p>
  </w:footnote>
  <w:footnote w:type="continuationSeparator" w:id="0">
    <w:p w:rsidR="00C135C5" w:rsidRDefault="00C135C5" w:rsidP="004F170D">
      <w:r>
        <w:continuationSeparator/>
      </w:r>
    </w:p>
  </w:footnote>
  <w:footnote w:id="1">
    <w:p w:rsidR="00581D33" w:rsidRPr="00581D33" w:rsidRDefault="00581D33">
      <w:pPr>
        <w:pStyle w:val="Funotentext"/>
        <w:rPr>
          <w:lang w:val="lv-LV"/>
        </w:rPr>
      </w:pPr>
      <w:r>
        <w:rPr>
          <w:rStyle w:val="Funotenzeichen"/>
        </w:rPr>
        <w:footnoteRef/>
      </w:r>
      <w:r w:rsidR="003D22B5" w:rsidRPr="00BD1E8B">
        <w:rPr>
          <w:lang w:val="de-DE"/>
        </w:rPr>
        <w:t xml:space="preserve"> ‘</w:t>
      </w:r>
      <w:r w:rsidR="00355AF9" w:rsidRPr="00BD1E8B">
        <w:rPr>
          <w:lang w:val="de-DE"/>
        </w:rPr>
        <w:t>Die Wichtigkeit von Vision und Leitbild</w:t>
      </w:r>
      <w:r w:rsidR="003D22B5" w:rsidRPr="00BD1E8B">
        <w:rPr>
          <w:lang w:val="de-DE"/>
        </w:rPr>
        <w:t>’</w:t>
      </w:r>
      <w:r w:rsidR="00355AF9" w:rsidRPr="00BD1E8B">
        <w:rPr>
          <w:lang w:val="de-DE"/>
        </w:rPr>
        <w:t>:</w:t>
      </w:r>
      <w:r w:rsidRPr="00BD1E8B">
        <w:rPr>
          <w:lang w:val="de-DE"/>
        </w:rPr>
        <w:t xml:space="preserve"> https://www.linkedin.com/pulse/importance-vision-mission-statements-norja-vanderelst/</w:t>
      </w:r>
    </w:p>
  </w:footnote>
  <w:footnote w:id="2">
    <w:p w:rsidR="00F17E1C" w:rsidRPr="00F17E1C" w:rsidRDefault="00F17E1C">
      <w:pPr>
        <w:pStyle w:val="Funotentext"/>
        <w:rPr>
          <w:lang w:val="lv-LV"/>
        </w:rPr>
      </w:pPr>
      <w:r>
        <w:rPr>
          <w:rStyle w:val="Funotenzeichen"/>
        </w:rPr>
        <w:footnoteRef/>
      </w:r>
      <w:r w:rsidRPr="003252ED">
        <w:rPr>
          <w:lang w:val="de-DE"/>
        </w:rPr>
        <w:t xml:space="preserve"> ‘</w:t>
      </w:r>
      <w:r w:rsidR="003252ED" w:rsidRPr="003252ED">
        <w:rPr>
          <w:lang w:val="cs-CZ"/>
        </w:rPr>
        <w:t>Kernwerte - Warum sind sie für Ihr Unternehmen so wichtig</w:t>
      </w:r>
      <w:r w:rsidR="003252ED" w:rsidRPr="003252ED">
        <w:rPr>
          <w:lang w:val="de-AT"/>
        </w:rPr>
        <w:t>?</w:t>
      </w:r>
      <w:r w:rsidRPr="003252ED">
        <w:rPr>
          <w:lang w:val="de-DE"/>
        </w:rPr>
        <w:t>’ https://www.linkedin.com/pulse/core-values-why-so-important-your-company-nicolas-schoenlaub/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8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19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35pt;height:135.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37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38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39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04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9A"/>
    <w:multiLevelType w:val="hybridMultilevel"/>
    <w:tmpl w:val="9DCC0FFA"/>
    <w:lvl w:ilvl="0" w:tplc="3B8CEA5E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1A22466E"/>
    <w:multiLevelType w:val="hybridMultilevel"/>
    <w:tmpl w:val="474A4692"/>
    <w:lvl w:ilvl="0" w:tplc="06A684BA">
      <w:start w:val="1"/>
      <w:numFmt w:val="bullet"/>
      <w:lvlText w:val="-"/>
      <w:lvlJc w:val="left"/>
      <w:pPr>
        <w:ind w:left="218" w:hanging="360"/>
      </w:pPr>
      <w:rPr>
        <w:rFonts w:ascii="Calibri Light" w:eastAsia="Times New Roman" w:hAnsi="Calibri Light" w:cs="Calibri Light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1CB44F87"/>
    <w:multiLevelType w:val="hybridMultilevel"/>
    <w:tmpl w:val="BF26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5AB0"/>
    <w:multiLevelType w:val="hybridMultilevel"/>
    <w:tmpl w:val="7D50E91E"/>
    <w:lvl w:ilvl="0" w:tplc="63B47E3E">
      <w:start w:val="1"/>
      <w:numFmt w:val="decimal"/>
      <w:lvlText w:val="%1."/>
      <w:lvlJc w:val="left"/>
      <w:pPr>
        <w:ind w:left="218" w:hanging="360"/>
      </w:pPr>
      <w:rPr>
        <w:rFonts w:hint="default"/>
        <w:color w:val="A8D08D" w:themeColor="accent6" w:themeTint="99"/>
        <w:sz w:val="4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1EA"/>
    <w:multiLevelType w:val="hybridMultilevel"/>
    <w:tmpl w:val="AD7A986A"/>
    <w:lvl w:ilvl="0" w:tplc="A00C7F9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09D699D"/>
    <w:multiLevelType w:val="hybridMultilevel"/>
    <w:tmpl w:val="F2401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7FB0347"/>
    <w:multiLevelType w:val="hybridMultilevel"/>
    <w:tmpl w:val="BF94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441D6"/>
    <w:multiLevelType w:val="hybridMultilevel"/>
    <w:tmpl w:val="BFCEE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21DA"/>
    <w:multiLevelType w:val="hybridMultilevel"/>
    <w:tmpl w:val="190C57DC"/>
    <w:lvl w:ilvl="0" w:tplc="F86CCD4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DFEB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86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E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E7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E6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45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6F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28"/>
  </w:num>
  <w:num w:numId="6">
    <w:abstractNumId w:val="18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27"/>
  </w:num>
  <w:num w:numId="13">
    <w:abstractNumId w:val="22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10"/>
  </w:num>
  <w:num w:numId="20">
    <w:abstractNumId w:val="6"/>
  </w:num>
  <w:num w:numId="21">
    <w:abstractNumId w:val="25"/>
  </w:num>
  <w:num w:numId="22">
    <w:abstractNumId w:val="26"/>
  </w:num>
  <w:num w:numId="23">
    <w:abstractNumId w:val="16"/>
  </w:num>
  <w:num w:numId="24">
    <w:abstractNumId w:val="19"/>
  </w:num>
  <w:num w:numId="25">
    <w:abstractNumId w:val="9"/>
  </w:num>
  <w:num w:numId="26">
    <w:abstractNumId w:val="21"/>
  </w:num>
  <w:num w:numId="27">
    <w:abstractNumId w:val="2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0E3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2DF2"/>
    <w:rsid w:val="000B6F9B"/>
    <w:rsid w:val="000C7928"/>
    <w:rsid w:val="000D02E5"/>
    <w:rsid w:val="000E4780"/>
    <w:rsid w:val="000E632D"/>
    <w:rsid w:val="001036C6"/>
    <w:rsid w:val="00110BE4"/>
    <w:rsid w:val="001110F1"/>
    <w:rsid w:val="0011152A"/>
    <w:rsid w:val="00115C39"/>
    <w:rsid w:val="00120377"/>
    <w:rsid w:val="00145A3F"/>
    <w:rsid w:val="0016506B"/>
    <w:rsid w:val="00174EB5"/>
    <w:rsid w:val="00183360"/>
    <w:rsid w:val="001850C1"/>
    <w:rsid w:val="00185FF6"/>
    <w:rsid w:val="00194EA2"/>
    <w:rsid w:val="001B3587"/>
    <w:rsid w:val="001B7564"/>
    <w:rsid w:val="001C2BB8"/>
    <w:rsid w:val="001C69C1"/>
    <w:rsid w:val="001D3128"/>
    <w:rsid w:val="001D7823"/>
    <w:rsid w:val="001E1A19"/>
    <w:rsid w:val="001E6089"/>
    <w:rsid w:val="001E7C0C"/>
    <w:rsid w:val="001F0D47"/>
    <w:rsid w:val="00213757"/>
    <w:rsid w:val="00215030"/>
    <w:rsid w:val="00220A65"/>
    <w:rsid w:val="002274BF"/>
    <w:rsid w:val="002342EF"/>
    <w:rsid w:val="00234367"/>
    <w:rsid w:val="00235B33"/>
    <w:rsid w:val="00237E99"/>
    <w:rsid w:val="0024506F"/>
    <w:rsid w:val="00254E0B"/>
    <w:rsid w:val="00263641"/>
    <w:rsid w:val="00263F7F"/>
    <w:rsid w:val="00283384"/>
    <w:rsid w:val="00284DC4"/>
    <w:rsid w:val="00294AE7"/>
    <w:rsid w:val="00295EEF"/>
    <w:rsid w:val="002B367B"/>
    <w:rsid w:val="002B5721"/>
    <w:rsid w:val="002B5BFA"/>
    <w:rsid w:val="002C258C"/>
    <w:rsid w:val="002C5DF3"/>
    <w:rsid w:val="002D3B43"/>
    <w:rsid w:val="0030156C"/>
    <w:rsid w:val="003177E7"/>
    <w:rsid w:val="003252ED"/>
    <w:rsid w:val="00334867"/>
    <w:rsid w:val="003421DD"/>
    <w:rsid w:val="003513DA"/>
    <w:rsid w:val="003522B3"/>
    <w:rsid w:val="00355AF9"/>
    <w:rsid w:val="00382E7E"/>
    <w:rsid w:val="003840C4"/>
    <w:rsid w:val="00384457"/>
    <w:rsid w:val="0039305C"/>
    <w:rsid w:val="00393E54"/>
    <w:rsid w:val="003956FE"/>
    <w:rsid w:val="003A7E80"/>
    <w:rsid w:val="003B09D8"/>
    <w:rsid w:val="003B1705"/>
    <w:rsid w:val="003C048E"/>
    <w:rsid w:val="003C5068"/>
    <w:rsid w:val="003D22B5"/>
    <w:rsid w:val="003D360A"/>
    <w:rsid w:val="003D40F7"/>
    <w:rsid w:val="003D470A"/>
    <w:rsid w:val="003E6CB8"/>
    <w:rsid w:val="003F01FA"/>
    <w:rsid w:val="003F2653"/>
    <w:rsid w:val="003F512C"/>
    <w:rsid w:val="00407943"/>
    <w:rsid w:val="00407C07"/>
    <w:rsid w:val="00410E9F"/>
    <w:rsid w:val="00420BAC"/>
    <w:rsid w:val="004228D4"/>
    <w:rsid w:val="00422CF3"/>
    <w:rsid w:val="00432C2F"/>
    <w:rsid w:val="00432D83"/>
    <w:rsid w:val="0043547D"/>
    <w:rsid w:val="00435B7B"/>
    <w:rsid w:val="00441EFC"/>
    <w:rsid w:val="00442F77"/>
    <w:rsid w:val="004579EF"/>
    <w:rsid w:val="004677C5"/>
    <w:rsid w:val="00472B0E"/>
    <w:rsid w:val="00473A75"/>
    <w:rsid w:val="004756F3"/>
    <w:rsid w:val="00495327"/>
    <w:rsid w:val="004A1548"/>
    <w:rsid w:val="004B3B8C"/>
    <w:rsid w:val="004E1A11"/>
    <w:rsid w:val="004F00A0"/>
    <w:rsid w:val="004F1263"/>
    <w:rsid w:val="004F170D"/>
    <w:rsid w:val="0050210F"/>
    <w:rsid w:val="0050783B"/>
    <w:rsid w:val="00513B86"/>
    <w:rsid w:val="0052206D"/>
    <w:rsid w:val="0053691D"/>
    <w:rsid w:val="00541946"/>
    <w:rsid w:val="0055384F"/>
    <w:rsid w:val="00581D33"/>
    <w:rsid w:val="0059729B"/>
    <w:rsid w:val="005A081E"/>
    <w:rsid w:val="005A5A67"/>
    <w:rsid w:val="005A6599"/>
    <w:rsid w:val="005B003F"/>
    <w:rsid w:val="005C1024"/>
    <w:rsid w:val="005D5E79"/>
    <w:rsid w:val="0060132C"/>
    <w:rsid w:val="00610312"/>
    <w:rsid w:val="006136E8"/>
    <w:rsid w:val="00616108"/>
    <w:rsid w:val="00623953"/>
    <w:rsid w:val="00634647"/>
    <w:rsid w:val="0064093F"/>
    <w:rsid w:val="00655424"/>
    <w:rsid w:val="006633EF"/>
    <w:rsid w:val="006772C7"/>
    <w:rsid w:val="00686B58"/>
    <w:rsid w:val="00686F7A"/>
    <w:rsid w:val="006A0229"/>
    <w:rsid w:val="006A660A"/>
    <w:rsid w:val="006D181F"/>
    <w:rsid w:val="006D54A1"/>
    <w:rsid w:val="006D70AA"/>
    <w:rsid w:val="006E349C"/>
    <w:rsid w:val="006F2783"/>
    <w:rsid w:val="006F7A4E"/>
    <w:rsid w:val="00702CBC"/>
    <w:rsid w:val="00705E99"/>
    <w:rsid w:val="00712817"/>
    <w:rsid w:val="00713DFE"/>
    <w:rsid w:val="00714730"/>
    <w:rsid w:val="007228CB"/>
    <w:rsid w:val="00726AC6"/>
    <w:rsid w:val="00727974"/>
    <w:rsid w:val="00736B38"/>
    <w:rsid w:val="00741D32"/>
    <w:rsid w:val="00761E0B"/>
    <w:rsid w:val="007636B4"/>
    <w:rsid w:val="00765402"/>
    <w:rsid w:val="00787BEF"/>
    <w:rsid w:val="007A14C5"/>
    <w:rsid w:val="007A40D4"/>
    <w:rsid w:val="007B1A11"/>
    <w:rsid w:val="007C4DEE"/>
    <w:rsid w:val="007C5F15"/>
    <w:rsid w:val="007D1711"/>
    <w:rsid w:val="007E0076"/>
    <w:rsid w:val="007F7435"/>
    <w:rsid w:val="008131DD"/>
    <w:rsid w:val="00817099"/>
    <w:rsid w:val="00822C8C"/>
    <w:rsid w:val="00825B22"/>
    <w:rsid w:val="0082705C"/>
    <w:rsid w:val="00830742"/>
    <w:rsid w:val="00841EFC"/>
    <w:rsid w:val="00845B9F"/>
    <w:rsid w:val="00866F85"/>
    <w:rsid w:val="008672A6"/>
    <w:rsid w:val="00881D5E"/>
    <w:rsid w:val="00891FFB"/>
    <w:rsid w:val="008B4B82"/>
    <w:rsid w:val="008B554D"/>
    <w:rsid w:val="008D5019"/>
    <w:rsid w:val="008E04FE"/>
    <w:rsid w:val="008E0A78"/>
    <w:rsid w:val="008E2FFA"/>
    <w:rsid w:val="008E4F4A"/>
    <w:rsid w:val="008F1FCC"/>
    <w:rsid w:val="008F7829"/>
    <w:rsid w:val="00914FE3"/>
    <w:rsid w:val="00915EBA"/>
    <w:rsid w:val="00917714"/>
    <w:rsid w:val="009210BE"/>
    <w:rsid w:val="00926CB1"/>
    <w:rsid w:val="00931EB6"/>
    <w:rsid w:val="0093638A"/>
    <w:rsid w:val="009563BC"/>
    <w:rsid w:val="009666E6"/>
    <w:rsid w:val="00967B98"/>
    <w:rsid w:val="00982118"/>
    <w:rsid w:val="009947E3"/>
    <w:rsid w:val="009B33FC"/>
    <w:rsid w:val="009B3B20"/>
    <w:rsid w:val="009B42F4"/>
    <w:rsid w:val="009E7C8D"/>
    <w:rsid w:val="009F5068"/>
    <w:rsid w:val="009F55FD"/>
    <w:rsid w:val="00A00F4F"/>
    <w:rsid w:val="00A05147"/>
    <w:rsid w:val="00A1561A"/>
    <w:rsid w:val="00A208C1"/>
    <w:rsid w:val="00A20C24"/>
    <w:rsid w:val="00A60EFA"/>
    <w:rsid w:val="00A64A6F"/>
    <w:rsid w:val="00A73FB8"/>
    <w:rsid w:val="00A91B29"/>
    <w:rsid w:val="00AA4FC4"/>
    <w:rsid w:val="00AA56F4"/>
    <w:rsid w:val="00AA7027"/>
    <w:rsid w:val="00AB42A8"/>
    <w:rsid w:val="00AB5AAC"/>
    <w:rsid w:val="00AB7CA2"/>
    <w:rsid w:val="00AC155D"/>
    <w:rsid w:val="00AC213A"/>
    <w:rsid w:val="00AC3855"/>
    <w:rsid w:val="00AE193E"/>
    <w:rsid w:val="00AE2FB5"/>
    <w:rsid w:val="00AE6852"/>
    <w:rsid w:val="00AF56C5"/>
    <w:rsid w:val="00B01E9F"/>
    <w:rsid w:val="00B07129"/>
    <w:rsid w:val="00B13D02"/>
    <w:rsid w:val="00B16FCF"/>
    <w:rsid w:val="00B2034A"/>
    <w:rsid w:val="00B263B4"/>
    <w:rsid w:val="00B31359"/>
    <w:rsid w:val="00B32D33"/>
    <w:rsid w:val="00B32E59"/>
    <w:rsid w:val="00B34F0D"/>
    <w:rsid w:val="00B371C4"/>
    <w:rsid w:val="00B37505"/>
    <w:rsid w:val="00B5636F"/>
    <w:rsid w:val="00B578AC"/>
    <w:rsid w:val="00B60B24"/>
    <w:rsid w:val="00B61A63"/>
    <w:rsid w:val="00B63279"/>
    <w:rsid w:val="00B6367E"/>
    <w:rsid w:val="00B73DCD"/>
    <w:rsid w:val="00B74619"/>
    <w:rsid w:val="00B750D0"/>
    <w:rsid w:val="00B76474"/>
    <w:rsid w:val="00B8019B"/>
    <w:rsid w:val="00B85D22"/>
    <w:rsid w:val="00B91AE3"/>
    <w:rsid w:val="00B962C2"/>
    <w:rsid w:val="00B970C8"/>
    <w:rsid w:val="00BB1B05"/>
    <w:rsid w:val="00BB47B6"/>
    <w:rsid w:val="00BB6DEC"/>
    <w:rsid w:val="00BC1C89"/>
    <w:rsid w:val="00BC3734"/>
    <w:rsid w:val="00BD1E8B"/>
    <w:rsid w:val="00BD634B"/>
    <w:rsid w:val="00BF443C"/>
    <w:rsid w:val="00C03E38"/>
    <w:rsid w:val="00C12171"/>
    <w:rsid w:val="00C135C5"/>
    <w:rsid w:val="00C23169"/>
    <w:rsid w:val="00C571FC"/>
    <w:rsid w:val="00C64E47"/>
    <w:rsid w:val="00C654D3"/>
    <w:rsid w:val="00C91A7B"/>
    <w:rsid w:val="00CA6CC5"/>
    <w:rsid w:val="00CB21C7"/>
    <w:rsid w:val="00CB2AF0"/>
    <w:rsid w:val="00CB40EC"/>
    <w:rsid w:val="00CB7A6E"/>
    <w:rsid w:val="00CC637C"/>
    <w:rsid w:val="00CE13A1"/>
    <w:rsid w:val="00CE4776"/>
    <w:rsid w:val="00CE68C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2B9A"/>
    <w:rsid w:val="00D459CB"/>
    <w:rsid w:val="00D50FEB"/>
    <w:rsid w:val="00D53916"/>
    <w:rsid w:val="00D56AAE"/>
    <w:rsid w:val="00D5783C"/>
    <w:rsid w:val="00D6560E"/>
    <w:rsid w:val="00D71A70"/>
    <w:rsid w:val="00D745B4"/>
    <w:rsid w:val="00D91D55"/>
    <w:rsid w:val="00DA1E92"/>
    <w:rsid w:val="00DA7322"/>
    <w:rsid w:val="00DC2E35"/>
    <w:rsid w:val="00DD08B8"/>
    <w:rsid w:val="00DE67CE"/>
    <w:rsid w:val="00DF6D69"/>
    <w:rsid w:val="00E04E50"/>
    <w:rsid w:val="00E10263"/>
    <w:rsid w:val="00E229B3"/>
    <w:rsid w:val="00E3070B"/>
    <w:rsid w:val="00E4085A"/>
    <w:rsid w:val="00E40F58"/>
    <w:rsid w:val="00E44D48"/>
    <w:rsid w:val="00E57EEE"/>
    <w:rsid w:val="00E63D04"/>
    <w:rsid w:val="00E72069"/>
    <w:rsid w:val="00E73204"/>
    <w:rsid w:val="00E80F02"/>
    <w:rsid w:val="00E84372"/>
    <w:rsid w:val="00E86332"/>
    <w:rsid w:val="00E8775A"/>
    <w:rsid w:val="00E91B5B"/>
    <w:rsid w:val="00E922E3"/>
    <w:rsid w:val="00E9645A"/>
    <w:rsid w:val="00EA531C"/>
    <w:rsid w:val="00EB4D10"/>
    <w:rsid w:val="00EB57F2"/>
    <w:rsid w:val="00EC64E0"/>
    <w:rsid w:val="00ED1FB3"/>
    <w:rsid w:val="00EE172C"/>
    <w:rsid w:val="00EE4DE9"/>
    <w:rsid w:val="00EE4F26"/>
    <w:rsid w:val="00EE558E"/>
    <w:rsid w:val="00EE6AE7"/>
    <w:rsid w:val="00EE76CB"/>
    <w:rsid w:val="00F1717D"/>
    <w:rsid w:val="00F17E1C"/>
    <w:rsid w:val="00F26754"/>
    <w:rsid w:val="00F26A7E"/>
    <w:rsid w:val="00F37E18"/>
    <w:rsid w:val="00F41CFB"/>
    <w:rsid w:val="00F439BE"/>
    <w:rsid w:val="00F43A21"/>
    <w:rsid w:val="00F50000"/>
    <w:rsid w:val="00F505A0"/>
    <w:rsid w:val="00F51838"/>
    <w:rsid w:val="00F53CB8"/>
    <w:rsid w:val="00F54F1C"/>
    <w:rsid w:val="00F56F0E"/>
    <w:rsid w:val="00F57FD4"/>
    <w:rsid w:val="00F71898"/>
    <w:rsid w:val="00F82033"/>
    <w:rsid w:val="00FA286E"/>
    <w:rsid w:val="00FA4CEE"/>
    <w:rsid w:val="00FA6FD5"/>
    <w:rsid w:val="00FB41EB"/>
    <w:rsid w:val="00FB5A0B"/>
    <w:rsid w:val="00FC0127"/>
    <w:rsid w:val="00FC1825"/>
    <w:rsid w:val="00FC5E95"/>
    <w:rsid w:val="00FE0317"/>
    <w:rsid w:val="00FE1379"/>
    <w:rsid w:val="00FE2B32"/>
    <w:rsid w:val="00FE7B0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581D3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1D33"/>
    <w:rPr>
      <w:rFonts w:ascii="Times New Roman" w:hAnsi="Times New Roman" w:cs="Times New Roman"/>
      <w:sz w:val="20"/>
      <w:szCs w:val="20"/>
      <w:lang w:eastAsia="cs-CZ"/>
    </w:rPr>
  </w:style>
  <w:style w:type="character" w:styleId="Endnotenzeichen">
    <w:name w:val="endnote reference"/>
    <w:basedOn w:val="Absatz-Standardschriftart"/>
    <w:uiPriority w:val="99"/>
    <w:semiHidden/>
    <w:unhideWhenUsed/>
    <w:rsid w:val="00581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581D3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1D33"/>
    <w:rPr>
      <w:rFonts w:ascii="Times New Roman" w:hAnsi="Times New Roman" w:cs="Times New Roman"/>
      <w:sz w:val="20"/>
      <w:szCs w:val="20"/>
      <w:lang w:eastAsia="cs-CZ"/>
    </w:rPr>
  </w:style>
  <w:style w:type="character" w:styleId="Endnotenzeichen">
    <w:name w:val="endnote reference"/>
    <w:basedOn w:val="Absatz-Standardschriftart"/>
    <w:uiPriority w:val="99"/>
    <w:semiHidden/>
    <w:unhideWhenUsed/>
    <w:rsid w:val="00581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5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9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08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184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2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132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3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2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848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7.png"/><Relationship Id="rId18" Type="http://schemas.openxmlformats.org/officeDocument/2006/relationships/hyperlink" Target="https://www.linkedin.com/pulse/core-values-why-so-important-your-company-nicolas-schoenlaub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6.png"/><Relationship Id="rId17" Type="http://schemas.openxmlformats.org/officeDocument/2006/relationships/hyperlink" Target="https://www.linkedin.com/pulse/importance-vision-mission-statements-norja-vanderels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side.6q.io/over-100-examples-of-company-valu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slideshare.net/selectee4/vision-and-mission-of-companie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B8284-675D-4278-BFF9-DC91139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26AB9D14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BEST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26</cp:revision>
  <dcterms:created xsi:type="dcterms:W3CDTF">2018-08-03T13:39:00Z</dcterms:created>
  <dcterms:modified xsi:type="dcterms:W3CDTF">2018-08-23T10:20:00Z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