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AC75CE" w:rsidRDefault="00B5636F" w:rsidP="00613C64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AC75CE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9281" wp14:editId="4E5110D7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86BB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AC75CE">
        <w:rPr>
          <w:szCs w:val="22"/>
          <w:lang w:val="de-AT" w:eastAsia="de-DE"/>
        </w:rPr>
        <w:drawing>
          <wp:inline distT="0" distB="0" distL="0" distR="0" wp14:anchorId="16FFE7DE" wp14:editId="726EE85E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Titel</w:t>
      </w:r>
      <w:r w:rsidR="00FF2AD0" w:rsidRPr="00AC75CE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AC75CE">
        <w:rPr>
          <w:color w:val="44546A" w:themeColor="text2"/>
          <w:szCs w:val="22"/>
          <w:lang w:val="de-AT"/>
        </w:rPr>
        <w:t xml:space="preserve"> </w:t>
      </w:r>
      <w:r w:rsidR="00C23169" w:rsidRPr="00AC75CE">
        <w:rPr>
          <w:color w:val="44546A" w:themeColor="text2"/>
          <w:szCs w:val="22"/>
          <w:lang w:val="de-AT"/>
        </w:rPr>
        <w:t xml:space="preserve"> </w:t>
      </w:r>
      <w:r w:rsidR="00A913DE" w:rsidRPr="00AC75CE">
        <w:rPr>
          <w:b/>
          <w:color w:val="44546A" w:themeColor="text2"/>
          <w:szCs w:val="22"/>
          <w:lang w:val="de-AT"/>
        </w:rPr>
        <w:t>Führung</w:t>
      </w:r>
      <w:r w:rsidR="00C23169" w:rsidRPr="00AC75CE">
        <w:rPr>
          <w:b/>
          <w:color w:val="44546A" w:themeColor="text2"/>
          <w:szCs w:val="22"/>
          <w:lang w:val="de-AT"/>
        </w:rPr>
        <w:t xml:space="preserve"> </w:t>
      </w:r>
    </w:p>
    <w:p w:rsidR="00613C64" w:rsidRPr="00AC75CE" w:rsidRDefault="00A913DE" w:rsidP="00613C64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AC75CE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AE6852" w:rsidRPr="00AC75CE" w:rsidRDefault="00A913DE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AC75CE">
        <w:rPr>
          <w:rFonts w:ascii="Candara" w:hAnsi="Candara"/>
          <w:color w:val="44546A" w:themeColor="text2"/>
          <w:szCs w:val="22"/>
          <w:lang w:val="de-AT"/>
        </w:rPr>
        <w:t>Auch wenn die Wichtigkeit von guten Führungsqualitäten im Unternehmertum weithin b</w:t>
      </w:r>
      <w:r w:rsidRPr="00AC75CE">
        <w:rPr>
          <w:rFonts w:ascii="Candara" w:hAnsi="Candara"/>
          <w:color w:val="44546A" w:themeColor="text2"/>
          <w:szCs w:val="22"/>
          <w:lang w:val="de-AT"/>
        </w:rPr>
        <w:t>e</w:t>
      </w:r>
      <w:r w:rsidRPr="00AC75CE">
        <w:rPr>
          <w:rFonts w:ascii="Candara" w:hAnsi="Candara"/>
          <w:color w:val="44546A" w:themeColor="text2"/>
          <w:szCs w:val="22"/>
          <w:lang w:val="de-AT"/>
        </w:rPr>
        <w:t xml:space="preserve">kannt </w:t>
      </w:r>
      <w:proofErr w:type="gramStart"/>
      <w:r w:rsidRPr="00AC75CE">
        <w:rPr>
          <w:rFonts w:ascii="Candara" w:hAnsi="Candara"/>
          <w:color w:val="44546A" w:themeColor="text2"/>
          <w:szCs w:val="22"/>
          <w:lang w:val="de-AT"/>
        </w:rPr>
        <w:t>sind</w:t>
      </w:r>
      <w:proofErr w:type="gramEnd"/>
      <w:r w:rsidRPr="00AC75CE">
        <w:rPr>
          <w:rFonts w:ascii="Candara" w:hAnsi="Candara"/>
          <w:color w:val="44546A" w:themeColor="text2"/>
          <w:szCs w:val="22"/>
          <w:lang w:val="de-AT"/>
        </w:rPr>
        <w:t>, ist es nicht immer klar welche Qualitäten nötig sind, um eine gute Führungskraft zu sein. In dieser Lektion werden Lernende etwas über Qualitäten, die gute Führung defini</w:t>
      </w:r>
      <w:r w:rsidRPr="00AC75CE">
        <w:rPr>
          <w:rFonts w:ascii="Candara" w:hAnsi="Candara"/>
          <w:color w:val="44546A" w:themeColor="text2"/>
          <w:szCs w:val="22"/>
          <w:lang w:val="de-AT"/>
        </w:rPr>
        <w:t>e</w:t>
      </w:r>
      <w:r w:rsidRPr="00AC75CE">
        <w:rPr>
          <w:rFonts w:ascii="Candara" w:hAnsi="Candara"/>
          <w:color w:val="44546A" w:themeColor="text2"/>
          <w:szCs w:val="22"/>
          <w:lang w:val="de-AT"/>
        </w:rPr>
        <w:t xml:space="preserve">ren, lernen und diese reflektieren, z.B. </w:t>
      </w:r>
      <w:r w:rsidR="00C24B3D" w:rsidRPr="00AC75CE">
        <w:rPr>
          <w:rFonts w:ascii="Candara" w:hAnsi="Candara"/>
          <w:color w:val="44546A" w:themeColor="text2"/>
          <w:szCs w:val="22"/>
          <w:lang w:val="de-AT"/>
        </w:rPr>
        <w:t>Enthusiasmus, Integrität, Loyalität</w:t>
      </w:r>
      <w:r w:rsidRPr="00AC75CE">
        <w:rPr>
          <w:rFonts w:ascii="Candara" w:hAnsi="Candara"/>
          <w:color w:val="44546A" w:themeColor="text2"/>
          <w:szCs w:val="22"/>
          <w:lang w:val="de-AT"/>
        </w:rPr>
        <w:t>, etc. Das Material basiert auf dem Fo</w:t>
      </w:r>
      <w:r w:rsidRPr="00AC75CE">
        <w:rPr>
          <w:rFonts w:ascii="Candara" w:hAnsi="Candara"/>
          <w:color w:val="44546A" w:themeColor="text2"/>
          <w:szCs w:val="22"/>
          <w:lang w:val="de-AT"/>
        </w:rPr>
        <w:t>r</w:t>
      </w:r>
      <w:r w:rsidRPr="00AC75CE">
        <w:rPr>
          <w:rFonts w:ascii="Candara" w:hAnsi="Candara"/>
          <w:color w:val="44546A" w:themeColor="text2"/>
          <w:szCs w:val="22"/>
          <w:lang w:val="de-AT"/>
        </w:rPr>
        <w:t>bes Artikel</w:t>
      </w:r>
      <w:r w:rsidR="00F51838" w:rsidRPr="00AC75CE">
        <w:rPr>
          <w:rFonts w:ascii="Candara" w:hAnsi="Candara"/>
          <w:color w:val="44546A" w:themeColor="text2"/>
          <w:szCs w:val="22"/>
          <w:lang w:val="de-AT"/>
        </w:rPr>
        <w:t xml:space="preserve"> ‘8</w:t>
      </w:r>
      <w:r w:rsidRPr="00AC75CE">
        <w:rPr>
          <w:rFonts w:ascii="Candara" w:hAnsi="Candara"/>
          <w:color w:val="44546A" w:themeColor="text2"/>
          <w:szCs w:val="22"/>
          <w:lang w:val="de-AT"/>
        </w:rPr>
        <w:t xml:space="preserve"> Essentielle Qualitäten, die gute Führung ausmachen</w:t>
      </w:r>
      <w:r w:rsidR="00F51838" w:rsidRPr="00AC75CE">
        <w:rPr>
          <w:rFonts w:ascii="Candara" w:hAnsi="Candara"/>
          <w:color w:val="44546A" w:themeColor="text2"/>
          <w:szCs w:val="22"/>
          <w:lang w:val="de-AT"/>
        </w:rPr>
        <w:t xml:space="preserve">’. </w:t>
      </w:r>
    </w:p>
    <w:p w:rsidR="00CE4776" w:rsidRPr="00AC75CE" w:rsidRDefault="00757974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AC75CE">
        <w:rPr>
          <w:noProof/>
          <w:lang w:val="de-AT" w:eastAsia="de-DE"/>
        </w:rPr>
        <w:drawing>
          <wp:inline distT="0" distB="0" distL="0" distR="0" wp14:anchorId="23D54B3F" wp14:editId="48B47558">
            <wp:extent cx="182880" cy="182880"/>
            <wp:effectExtent l="0" t="0" r="7620" b="7620"/>
            <wp:docPr id="15" name="Bild 15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Schlüsselkompetenzen</w:t>
      </w:r>
      <w:r w:rsidR="008131DD" w:rsidRPr="00AC75C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4228D4" w:rsidRPr="00AC75CE" w:rsidRDefault="00A913DE" w:rsidP="00613C64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AC75CE">
        <w:rPr>
          <w:color w:val="44546A" w:themeColor="text2"/>
          <w:szCs w:val="22"/>
          <w:lang w:val="de-AT"/>
        </w:rPr>
        <w:t>Fähigkeit Führungsfähigkeiten zu erkennen und zu entwickeln</w:t>
      </w:r>
    </w:p>
    <w:p w:rsidR="00FF2AD0" w:rsidRPr="00AC75CE" w:rsidRDefault="00757974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AC75CE">
        <w:rPr>
          <w:noProof/>
          <w:lang w:val="de-AT" w:eastAsia="de-DE"/>
        </w:rPr>
        <w:drawing>
          <wp:inline distT="0" distB="0" distL="0" distR="0" wp14:anchorId="4E06996B" wp14:editId="6E387FA6">
            <wp:extent cx="182880" cy="182880"/>
            <wp:effectExtent l="0" t="0" r="7620" b="7620"/>
            <wp:docPr id="16" name="Bild 16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AC75CE">
        <w:rPr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Erwartetes Ergebnis</w:t>
      </w:r>
      <w:r w:rsidR="008131DD" w:rsidRPr="00AC75C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FA6FD5" w:rsidRPr="00AC75CE" w:rsidRDefault="00A913DE" w:rsidP="00613C64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proofErr w:type="spellStart"/>
      <w:r w:rsidRPr="00AC75CE">
        <w:rPr>
          <w:color w:val="44546A" w:themeColor="text2"/>
          <w:szCs w:val="22"/>
          <w:lang w:val="de-AT"/>
        </w:rPr>
        <w:t>StudentInnen</w:t>
      </w:r>
      <w:proofErr w:type="spellEnd"/>
      <w:r w:rsidRPr="00AC75CE">
        <w:rPr>
          <w:color w:val="44546A" w:themeColor="text2"/>
          <w:szCs w:val="22"/>
          <w:lang w:val="de-AT"/>
        </w:rPr>
        <w:t xml:space="preserve"> werden wissen welche Qualitäten und Fähigkeiten eine gute Führungskraft ausmachen. </w:t>
      </w:r>
      <w:r w:rsidR="00B8019B" w:rsidRPr="00AC75CE">
        <w:rPr>
          <w:color w:val="44546A" w:themeColor="text2"/>
          <w:szCs w:val="22"/>
          <w:lang w:val="de-AT"/>
        </w:rPr>
        <w:t xml:space="preserve"> </w:t>
      </w:r>
    </w:p>
    <w:p w:rsidR="002D3B43" w:rsidRPr="00AC75CE" w:rsidRDefault="00757974" w:rsidP="00613C64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AC75CE">
        <w:rPr>
          <w:noProof/>
          <w:szCs w:val="22"/>
          <w:lang w:val="de-AT" w:eastAsia="de-DE"/>
        </w:rPr>
        <w:drawing>
          <wp:inline distT="0" distB="0" distL="0" distR="0" wp14:anchorId="08860516" wp14:editId="187DC12F">
            <wp:extent cx="182880" cy="182880"/>
            <wp:effectExtent l="0" t="0" r="7620" b="7620"/>
            <wp:docPr id="17" name="Bild 17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CB" w:rsidRPr="00AC75CE">
        <w:rPr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="008131DD" w:rsidRPr="00AC75CE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8131DD" w:rsidRPr="00AC75CE">
        <w:rPr>
          <w:color w:val="44546A" w:themeColor="text2"/>
          <w:szCs w:val="22"/>
          <w:lang w:val="de-AT"/>
        </w:rPr>
        <w:t xml:space="preserve"> </w:t>
      </w:r>
      <w:r w:rsidR="00A913DE" w:rsidRPr="00AC75CE">
        <w:rPr>
          <w:color w:val="44546A" w:themeColor="text2"/>
          <w:szCs w:val="22"/>
          <w:lang w:val="de-AT"/>
        </w:rPr>
        <w:t xml:space="preserve">Führung, Coaching, Teammanagement, </w:t>
      </w:r>
      <w:r w:rsidR="00841BC4" w:rsidRPr="00AC75CE">
        <w:rPr>
          <w:color w:val="44546A" w:themeColor="text2"/>
          <w:szCs w:val="22"/>
          <w:lang w:val="de-AT"/>
        </w:rPr>
        <w:t>Entwicklung</w:t>
      </w:r>
      <w:r w:rsidR="00A913DE" w:rsidRPr="00AC75CE">
        <w:rPr>
          <w:color w:val="44546A" w:themeColor="text2"/>
          <w:szCs w:val="22"/>
          <w:lang w:val="de-AT"/>
        </w:rPr>
        <w:t xml:space="preserve"> persönlicher Fähigkeiten</w:t>
      </w:r>
      <w:r w:rsidR="000E4780" w:rsidRPr="00AC75CE">
        <w:rPr>
          <w:color w:val="44546A" w:themeColor="text2"/>
          <w:szCs w:val="22"/>
          <w:lang w:val="de-AT"/>
        </w:rPr>
        <w:t xml:space="preserve"> </w:t>
      </w:r>
    </w:p>
    <w:p w:rsidR="009210BE" w:rsidRPr="00AC75CE" w:rsidRDefault="00A913DE" w:rsidP="00613C64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AC75CE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="008131DD" w:rsidRPr="00AC75CE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384457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A913DE" w:rsidRPr="00AC75CE" w:rsidRDefault="009210BE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AC75CE">
        <w:rPr>
          <w:rFonts w:ascii="Candara" w:hAnsi="Candara"/>
          <w:color w:val="44546A" w:themeColor="text2"/>
          <w:szCs w:val="22"/>
          <w:lang w:val="de-AT"/>
        </w:rPr>
        <w:t>-</w:t>
      </w:r>
      <w:r w:rsidR="002927BD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color w:val="44546A" w:themeColor="text2"/>
          <w:szCs w:val="22"/>
          <w:lang w:val="de-AT"/>
        </w:rPr>
        <w:t>Qualitäten und Fähigkeiten zu erlernen, die nötig sind um eine gute Führungskraft zu werden</w:t>
      </w:r>
    </w:p>
    <w:p w:rsidR="00A913DE" w:rsidRPr="00AC75CE" w:rsidRDefault="00A913DE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AC75CE">
        <w:rPr>
          <w:rFonts w:ascii="Candara" w:hAnsi="Candara"/>
          <w:color w:val="44546A" w:themeColor="text2"/>
          <w:szCs w:val="22"/>
          <w:lang w:val="de-AT"/>
        </w:rPr>
        <w:t>- Reflektion über diese Qualitäten und Fähigkeiten und Ideen entwickeln wie diese im aktuellen Umfeld entwickelt werden können</w:t>
      </w:r>
    </w:p>
    <w:p w:rsidR="00FE1379" w:rsidRPr="00AC75CE" w:rsidRDefault="00757974" w:rsidP="00613C64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AC75CE">
        <w:rPr>
          <w:noProof/>
          <w:szCs w:val="22"/>
          <w:lang w:val="de-AT" w:eastAsia="de-DE"/>
        </w:rPr>
        <w:drawing>
          <wp:inline distT="0" distB="0" distL="0" distR="0" wp14:anchorId="2B68F7A6" wp14:editId="74F17165">
            <wp:extent cx="182880" cy="182880"/>
            <wp:effectExtent l="0" t="0" r="7620" b="7620"/>
            <wp:docPr id="18" name="Bild 18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8" w:rsidRPr="00AC75CE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Dauer</w:t>
      </w:r>
      <w:r w:rsidR="00E44D48" w:rsidRPr="00AC75CE">
        <w:rPr>
          <w:rFonts w:ascii="Candara" w:hAnsi="Candara"/>
          <w:color w:val="44546A" w:themeColor="text2"/>
          <w:szCs w:val="22"/>
          <w:lang w:val="de-AT"/>
        </w:rPr>
        <w:t>:</w:t>
      </w:r>
      <w:r w:rsidR="00384457" w:rsidRPr="00AC75CE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A913DE" w:rsidRPr="00AC75CE">
        <w:rPr>
          <w:rFonts w:ascii="Candara" w:hAnsi="Candara"/>
          <w:color w:val="44546A" w:themeColor="text2"/>
          <w:szCs w:val="22"/>
          <w:lang w:val="de-AT"/>
        </w:rPr>
        <w:t>40 Min.</w:t>
      </w:r>
      <w:r w:rsidR="00E44D48" w:rsidRPr="00AC75CE">
        <w:rPr>
          <w:color w:val="44546A" w:themeColor="text2"/>
          <w:szCs w:val="22"/>
          <w:lang w:val="de-AT"/>
        </w:rPr>
        <w:t xml:space="preserve"> </w:t>
      </w:r>
      <w:r w:rsidR="00235B33" w:rsidRPr="00AC75CE">
        <w:rPr>
          <w:noProof/>
          <w:lang w:val="de-AT" w:eastAsia="de-DE"/>
        </w:rPr>
        <w:drawing>
          <wp:inline distT="0" distB="0" distL="0" distR="0" wp14:anchorId="6D982494" wp14:editId="00C02965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AC75CE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Arbeitsblatt</w:t>
      </w:r>
      <w:r w:rsidR="001D7823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 “</w:t>
      </w:r>
      <w:r w:rsidR="00A913DE" w:rsidRPr="00AC75CE">
        <w:rPr>
          <w:rFonts w:ascii="Candara" w:hAnsi="Candara"/>
          <w:b/>
          <w:color w:val="44546A" w:themeColor="text2"/>
          <w:szCs w:val="22"/>
          <w:lang w:val="de-AT"/>
        </w:rPr>
        <w:t>Führung</w:t>
      </w:r>
      <w:r w:rsidR="001D7823" w:rsidRPr="00AC75CE">
        <w:rPr>
          <w:rFonts w:ascii="Candara" w:hAnsi="Candara"/>
          <w:b/>
          <w:color w:val="44546A" w:themeColor="text2"/>
          <w:szCs w:val="22"/>
          <w:lang w:val="de-AT"/>
        </w:rPr>
        <w:t xml:space="preserve">” </w:t>
      </w:r>
    </w:p>
    <w:p w:rsidR="00E44D48" w:rsidRPr="00AC75CE" w:rsidRDefault="00E44D48" w:rsidP="00613C64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  <w:r w:rsidRPr="00AC75CE">
        <w:rPr>
          <w:noProof/>
          <w:szCs w:val="22"/>
          <w:lang w:val="de-AT" w:eastAsia="de-DE"/>
        </w:rPr>
        <w:drawing>
          <wp:inline distT="0" distB="0" distL="0" distR="0" wp14:anchorId="6700C342" wp14:editId="234FA454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5CE">
        <w:rPr>
          <w:rFonts w:ascii="Candara" w:hAnsi="Candara"/>
          <w:b/>
          <w:szCs w:val="22"/>
          <w:lang w:val="de-AT"/>
        </w:rPr>
        <w:t xml:space="preserve"> </w:t>
      </w:r>
      <w:r w:rsidR="00AB7CA2" w:rsidRPr="00AC75C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</w:t>
      </w:r>
      <w:r w:rsidR="00A913DE" w:rsidRPr="00AC75C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eoretischer Teil</w:t>
      </w:r>
      <w:r w:rsidR="00AB7CA2" w:rsidRPr="00AC75C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– </w:t>
      </w:r>
      <w:r w:rsidR="00A913DE" w:rsidRPr="00AC75C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Erläuterung des Inhalts</w:t>
      </w:r>
      <w:r w:rsidR="00AC3855" w:rsidRPr="00AC75C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C91A7B" w:rsidRPr="00AC75CE" w:rsidRDefault="00A913DE" w:rsidP="00613C64">
      <w:pPr>
        <w:pStyle w:val="Style1"/>
        <w:rPr>
          <w:rFonts w:asciiTheme="majorHAnsi" w:hAnsiTheme="majorHAnsi"/>
          <w:i/>
          <w:szCs w:val="22"/>
          <w:lang w:val="de-AT"/>
        </w:rPr>
      </w:pPr>
      <w:proofErr w:type="spellStart"/>
      <w:r w:rsidRPr="00AC75CE">
        <w:rPr>
          <w:rFonts w:asciiTheme="majorHAnsi" w:hAnsiTheme="majorHAnsi"/>
          <w:i/>
          <w:szCs w:val="22"/>
          <w:lang w:val="de-AT"/>
        </w:rPr>
        <w:t>MangerInnen</w:t>
      </w:r>
      <w:proofErr w:type="spellEnd"/>
      <w:r w:rsidRPr="00AC75CE">
        <w:rPr>
          <w:rFonts w:asciiTheme="majorHAnsi" w:hAnsiTheme="majorHAnsi"/>
          <w:i/>
          <w:szCs w:val="22"/>
          <w:lang w:val="de-AT"/>
        </w:rPr>
        <w:t>, die über gute Führungsqualitäten verfügen</w:t>
      </w:r>
      <w:r w:rsidR="00C24B3D" w:rsidRPr="00AC75CE">
        <w:rPr>
          <w:rFonts w:asciiTheme="majorHAnsi" w:hAnsiTheme="majorHAnsi"/>
          <w:i/>
          <w:szCs w:val="22"/>
          <w:lang w:val="de-AT"/>
        </w:rPr>
        <w:t>,</w:t>
      </w:r>
      <w:r w:rsidRPr="00AC75CE">
        <w:rPr>
          <w:rFonts w:asciiTheme="majorHAnsi" w:hAnsiTheme="majorHAnsi"/>
          <w:i/>
          <w:szCs w:val="22"/>
          <w:lang w:val="de-AT"/>
        </w:rPr>
        <w:t xml:space="preserve"> können ihre Teams inspirieren großartige Dinge zu erreichen</w:t>
      </w:r>
      <w:r w:rsidR="00C91A7B" w:rsidRPr="00AC75CE">
        <w:rPr>
          <w:rFonts w:asciiTheme="majorHAnsi" w:hAnsiTheme="majorHAnsi"/>
          <w:i/>
          <w:szCs w:val="22"/>
          <w:lang w:val="de-AT"/>
        </w:rPr>
        <w:t>.</w:t>
      </w:r>
      <w:r w:rsidR="00E80F02" w:rsidRPr="00AC75CE">
        <w:rPr>
          <w:rStyle w:val="Funotenzeichen"/>
          <w:rFonts w:asciiTheme="majorHAnsi" w:hAnsiTheme="majorHAnsi"/>
          <w:i/>
          <w:szCs w:val="22"/>
          <w:lang w:val="de-AT"/>
        </w:rPr>
        <w:footnoteReference w:id="1"/>
      </w:r>
    </w:p>
    <w:p w:rsidR="00C91A7B" w:rsidRDefault="00C91A7B" w:rsidP="00613C64">
      <w:pPr>
        <w:pStyle w:val="Style1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szCs w:val="22"/>
          <w:lang w:val="de-AT"/>
        </w:rPr>
        <w:t>(Daniel Wang)</w:t>
      </w:r>
    </w:p>
    <w:p w:rsidR="00297E87" w:rsidRPr="00AC75CE" w:rsidRDefault="00297E87" w:rsidP="00613C64">
      <w:pPr>
        <w:pStyle w:val="Style1"/>
        <w:rPr>
          <w:rFonts w:asciiTheme="majorHAnsi" w:hAnsiTheme="majorHAnsi"/>
          <w:szCs w:val="22"/>
          <w:lang w:val="de-AT"/>
        </w:rPr>
      </w:pPr>
    </w:p>
    <w:p w:rsidR="00E80F02" w:rsidRPr="00AC75CE" w:rsidRDefault="00A913DE" w:rsidP="00297E87">
      <w:pPr>
        <w:pStyle w:val="Style1"/>
        <w:jc w:val="left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b/>
          <w:i/>
          <w:szCs w:val="22"/>
          <w:lang w:val="de-AT"/>
        </w:rPr>
        <w:t>Führung</w:t>
      </w:r>
      <w:r w:rsidRPr="00AC75CE">
        <w:rPr>
          <w:rFonts w:asciiTheme="majorHAnsi" w:hAnsiTheme="majorHAnsi"/>
          <w:i/>
          <w:szCs w:val="22"/>
          <w:lang w:val="de-AT"/>
        </w:rPr>
        <w:t xml:space="preserve"> – die Fähigkeit eine Gruppe oder eine Organisation zu führen</w:t>
      </w:r>
      <w:r w:rsidR="00E80F02" w:rsidRPr="00AC75CE">
        <w:rPr>
          <w:rFonts w:asciiTheme="majorHAnsi" w:hAnsiTheme="majorHAnsi"/>
          <w:i/>
          <w:szCs w:val="22"/>
          <w:lang w:val="de-AT"/>
        </w:rPr>
        <w:t>.</w:t>
      </w:r>
      <w:r w:rsidR="00284DC4" w:rsidRPr="00AC75CE">
        <w:rPr>
          <w:rStyle w:val="Funotenzeichen"/>
          <w:rFonts w:asciiTheme="majorHAnsi" w:hAnsiTheme="majorHAnsi"/>
          <w:i/>
          <w:szCs w:val="22"/>
          <w:lang w:val="de-AT"/>
        </w:rPr>
        <w:footnoteReference w:id="2"/>
      </w:r>
      <w:r w:rsidR="00E80F02" w:rsidRPr="00AC75CE">
        <w:rPr>
          <w:rFonts w:asciiTheme="majorHAnsi" w:hAnsiTheme="majorHAnsi"/>
          <w:i/>
          <w:szCs w:val="22"/>
          <w:lang w:val="de-AT"/>
        </w:rPr>
        <w:br/>
      </w:r>
    </w:p>
    <w:p w:rsidR="00A913DE" w:rsidRPr="00AC75CE" w:rsidRDefault="00A913DE" w:rsidP="00613C64">
      <w:pPr>
        <w:pStyle w:val="Style1"/>
        <w:rPr>
          <w:rFonts w:asciiTheme="majorHAnsi" w:hAnsiTheme="majorHAnsi"/>
          <w:szCs w:val="22"/>
          <w:lang w:val="de-AT"/>
        </w:rPr>
      </w:pPr>
    </w:p>
    <w:p w:rsidR="00AA777F" w:rsidRPr="00AC75CE" w:rsidRDefault="00AB7999" w:rsidP="00613C64">
      <w:pPr>
        <w:pStyle w:val="Style1"/>
        <w:rPr>
          <w:rFonts w:asciiTheme="majorHAnsi" w:hAnsiTheme="majorHAnsi"/>
          <w:szCs w:val="22"/>
          <w:lang w:val="de-AT"/>
        </w:rPr>
      </w:pPr>
      <w:r>
        <w:rPr>
          <w:rFonts w:asciiTheme="majorHAnsi" w:hAnsiTheme="majorHAnsi"/>
          <w:szCs w:val="22"/>
          <w:lang w:val="de-AT"/>
        </w:rPr>
        <w:t>Dieser Lehr</w:t>
      </w:r>
      <w:r w:rsidR="00AA777F" w:rsidRPr="00AC75CE">
        <w:rPr>
          <w:rFonts w:asciiTheme="majorHAnsi" w:hAnsiTheme="majorHAnsi"/>
          <w:szCs w:val="22"/>
          <w:lang w:val="de-AT"/>
        </w:rPr>
        <w:t xml:space="preserve">plan basiert auf einem Artikel von </w:t>
      </w:r>
      <w:r w:rsidR="00DF6D69" w:rsidRPr="00AC75CE">
        <w:rPr>
          <w:szCs w:val="22"/>
          <w:lang w:val="de-AT"/>
        </w:rPr>
        <w:t>Kimberly Fries</w:t>
      </w:r>
      <w:r w:rsidR="00DF6D69" w:rsidRPr="00AC75CE">
        <w:rPr>
          <w:rFonts w:asciiTheme="majorHAnsi" w:hAnsiTheme="majorHAnsi"/>
          <w:i/>
          <w:szCs w:val="22"/>
          <w:lang w:val="de-AT"/>
        </w:rPr>
        <w:t xml:space="preserve"> </w:t>
      </w:r>
      <w:bookmarkStart w:id="0" w:name="_Hlk519512766"/>
      <w:r w:rsidR="00A60EFA" w:rsidRPr="00AC75CE">
        <w:rPr>
          <w:rFonts w:asciiTheme="majorHAnsi" w:hAnsiTheme="majorHAnsi"/>
          <w:i/>
          <w:szCs w:val="22"/>
          <w:lang w:val="de-AT"/>
        </w:rPr>
        <w:t>‘</w:t>
      </w:r>
      <w:r w:rsidR="00DF6D69" w:rsidRPr="00AC75CE">
        <w:rPr>
          <w:szCs w:val="22"/>
          <w:lang w:val="de-AT"/>
        </w:rPr>
        <w:t>8</w:t>
      </w:r>
      <w:r w:rsidR="00AA777F" w:rsidRPr="00AC75CE">
        <w:rPr>
          <w:szCs w:val="22"/>
          <w:lang w:val="de-AT"/>
        </w:rPr>
        <w:t xml:space="preserve"> Essentielle Qualitäten, die gute Führung definieren</w:t>
      </w:r>
      <w:r w:rsidR="00DF6D69" w:rsidRPr="00AC75CE">
        <w:rPr>
          <w:szCs w:val="22"/>
          <w:lang w:val="de-AT"/>
        </w:rPr>
        <w:t>’</w:t>
      </w:r>
      <w:bookmarkEnd w:id="0"/>
      <w:r w:rsidR="00B578AC" w:rsidRPr="00AC75CE">
        <w:rPr>
          <w:rFonts w:asciiTheme="majorHAnsi" w:hAnsiTheme="majorHAnsi"/>
          <w:i/>
          <w:szCs w:val="22"/>
          <w:lang w:val="de-AT"/>
        </w:rPr>
        <w:t xml:space="preserve">. </w:t>
      </w:r>
      <w:r w:rsidR="00AA777F" w:rsidRPr="00AC75CE">
        <w:rPr>
          <w:rFonts w:asciiTheme="majorHAnsi" w:hAnsiTheme="majorHAnsi"/>
          <w:szCs w:val="22"/>
          <w:lang w:val="de-AT"/>
        </w:rPr>
        <w:t>Lehrkräfte können die folgenden Schritte nutzen, um Fähigkeiten zu diskutieren, die für eine gute</w:t>
      </w:r>
      <w:r w:rsidR="003B7CFF">
        <w:rPr>
          <w:rFonts w:asciiTheme="majorHAnsi" w:hAnsiTheme="majorHAnsi"/>
          <w:szCs w:val="22"/>
          <w:lang w:val="de-AT"/>
        </w:rPr>
        <w:t xml:space="preserve"> Führungskraft innerhalb einer Gruppe bzw. Institution </w:t>
      </w:r>
      <w:r w:rsidR="00AA777F" w:rsidRPr="00AC75CE">
        <w:rPr>
          <w:rFonts w:asciiTheme="majorHAnsi" w:hAnsiTheme="majorHAnsi"/>
          <w:szCs w:val="22"/>
          <w:lang w:val="de-AT"/>
        </w:rPr>
        <w:t xml:space="preserve">nötig sind: </w:t>
      </w:r>
    </w:p>
    <w:p w:rsidR="00AA777F" w:rsidRPr="00AC75CE" w:rsidRDefault="00AA777F" w:rsidP="00613C64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b/>
          <w:szCs w:val="22"/>
          <w:lang w:val="de-AT"/>
        </w:rPr>
        <w:t xml:space="preserve">Erstellen Sie ein </w:t>
      </w:r>
      <w:proofErr w:type="spellStart"/>
      <w:r w:rsidRPr="00AC75CE">
        <w:rPr>
          <w:rFonts w:asciiTheme="majorHAnsi" w:hAnsiTheme="majorHAnsi"/>
          <w:b/>
          <w:szCs w:val="22"/>
          <w:lang w:val="de-AT"/>
        </w:rPr>
        <w:t>Mind</w:t>
      </w:r>
      <w:proofErr w:type="spellEnd"/>
      <w:r w:rsidRPr="00AC75CE">
        <w:rPr>
          <w:rFonts w:asciiTheme="majorHAnsi" w:hAnsiTheme="majorHAnsi"/>
          <w:b/>
          <w:szCs w:val="22"/>
          <w:lang w:val="de-AT"/>
        </w:rPr>
        <w:t xml:space="preserve"> </w:t>
      </w:r>
      <w:proofErr w:type="spellStart"/>
      <w:r w:rsidRPr="00AC75CE">
        <w:rPr>
          <w:rFonts w:asciiTheme="majorHAnsi" w:hAnsiTheme="majorHAnsi"/>
          <w:b/>
          <w:szCs w:val="22"/>
          <w:lang w:val="de-AT"/>
        </w:rPr>
        <w:t>Map</w:t>
      </w:r>
      <w:proofErr w:type="spellEnd"/>
      <w:r w:rsidR="001E1A19" w:rsidRPr="00AC75CE">
        <w:rPr>
          <w:rFonts w:asciiTheme="majorHAnsi" w:hAnsiTheme="majorHAnsi"/>
          <w:b/>
          <w:szCs w:val="22"/>
          <w:lang w:val="de-AT"/>
        </w:rPr>
        <w:t>.</w:t>
      </w:r>
      <w:r w:rsidRPr="00AC75CE">
        <w:rPr>
          <w:rFonts w:asciiTheme="majorHAnsi" w:hAnsiTheme="majorHAnsi"/>
          <w:b/>
          <w:szCs w:val="22"/>
          <w:lang w:val="de-AT"/>
        </w:rPr>
        <w:t xml:space="preserve"> </w:t>
      </w:r>
      <w:r w:rsidRPr="00AC75CE">
        <w:rPr>
          <w:rFonts w:asciiTheme="majorHAnsi" w:hAnsiTheme="majorHAnsi"/>
          <w:szCs w:val="22"/>
          <w:lang w:val="de-AT"/>
        </w:rPr>
        <w:t>Schr</w:t>
      </w:r>
      <w:r w:rsidR="00C24B3D" w:rsidRPr="00AC75CE">
        <w:rPr>
          <w:rFonts w:asciiTheme="majorHAnsi" w:hAnsiTheme="majorHAnsi"/>
          <w:szCs w:val="22"/>
          <w:lang w:val="de-AT"/>
        </w:rPr>
        <w:t>eiben Sie auf ein Flipchart ode</w:t>
      </w:r>
      <w:r w:rsidRPr="00AC75CE">
        <w:rPr>
          <w:rFonts w:asciiTheme="majorHAnsi" w:hAnsiTheme="majorHAnsi"/>
          <w:szCs w:val="22"/>
          <w:lang w:val="de-AT"/>
        </w:rPr>
        <w:t>r</w:t>
      </w:r>
      <w:r w:rsidR="00C24B3D" w:rsidRPr="00AC75CE">
        <w:rPr>
          <w:rFonts w:asciiTheme="majorHAnsi" w:hAnsiTheme="majorHAnsi"/>
          <w:szCs w:val="22"/>
          <w:lang w:val="de-AT"/>
        </w:rPr>
        <w:t xml:space="preserve"> </w:t>
      </w:r>
      <w:r w:rsidRPr="00AC75CE">
        <w:rPr>
          <w:rFonts w:asciiTheme="majorHAnsi" w:hAnsiTheme="majorHAnsi"/>
          <w:szCs w:val="22"/>
          <w:lang w:val="de-AT"/>
        </w:rPr>
        <w:t xml:space="preserve">ein Whiteboard “gute Führungskraft”. Bitten Sie Lernende darum aufzuschreiben, was ihnen in den Sinn kommt, wenn sie das Wort “gute Führungskraft” hören. Kreieren Sie ein </w:t>
      </w:r>
      <w:proofErr w:type="spellStart"/>
      <w:r w:rsidRPr="00AC75CE">
        <w:rPr>
          <w:rFonts w:asciiTheme="majorHAnsi" w:hAnsiTheme="majorHAnsi"/>
          <w:szCs w:val="22"/>
          <w:lang w:val="de-AT"/>
        </w:rPr>
        <w:t>Mind</w:t>
      </w:r>
      <w:proofErr w:type="spellEnd"/>
      <w:r w:rsidRPr="00AC75CE">
        <w:rPr>
          <w:rFonts w:asciiTheme="majorHAnsi" w:hAnsiTheme="majorHAnsi"/>
          <w:szCs w:val="22"/>
          <w:lang w:val="de-AT"/>
        </w:rPr>
        <w:t xml:space="preserve"> </w:t>
      </w:r>
      <w:proofErr w:type="spellStart"/>
      <w:r w:rsidRPr="00AC75CE">
        <w:rPr>
          <w:rFonts w:asciiTheme="majorHAnsi" w:hAnsiTheme="majorHAnsi"/>
          <w:szCs w:val="22"/>
          <w:lang w:val="de-AT"/>
        </w:rPr>
        <w:t>Map</w:t>
      </w:r>
      <w:proofErr w:type="spellEnd"/>
      <w:r w:rsidRPr="00AC75CE">
        <w:rPr>
          <w:rFonts w:asciiTheme="majorHAnsi" w:hAnsiTheme="majorHAnsi"/>
          <w:szCs w:val="22"/>
          <w:lang w:val="de-AT"/>
        </w:rPr>
        <w:t xml:space="preserve">, indem sie ihre Ideen aufschreiben. </w:t>
      </w:r>
    </w:p>
    <w:p w:rsidR="00AA777F" w:rsidRPr="00AC75CE" w:rsidRDefault="00C24B3D" w:rsidP="00613C64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b/>
          <w:szCs w:val="22"/>
          <w:lang w:val="de-AT"/>
        </w:rPr>
        <w:t>Arbeiten Si</w:t>
      </w:r>
      <w:r w:rsidR="00AA777F" w:rsidRPr="00AC75CE">
        <w:rPr>
          <w:rFonts w:asciiTheme="majorHAnsi" w:hAnsiTheme="majorHAnsi"/>
          <w:b/>
          <w:szCs w:val="22"/>
          <w:lang w:val="de-AT"/>
        </w:rPr>
        <w:t>e</w:t>
      </w:r>
      <w:r w:rsidRPr="00AC75CE">
        <w:rPr>
          <w:rFonts w:asciiTheme="majorHAnsi" w:hAnsiTheme="majorHAnsi"/>
          <w:b/>
          <w:szCs w:val="22"/>
          <w:lang w:val="de-AT"/>
        </w:rPr>
        <w:t xml:space="preserve"> </w:t>
      </w:r>
      <w:r w:rsidR="00AA777F" w:rsidRPr="00AC75CE">
        <w:rPr>
          <w:rFonts w:asciiTheme="majorHAnsi" w:hAnsiTheme="majorHAnsi"/>
          <w:b/>
          <w:szCs w:val="22"/>
          <w:lang w:val="de-AT"/>
        </w:rPr>
        <w:t xml:space="preserve">mit dem Handout </w:t>
      </w:r>
      <w:r w:rsidR="009563BC" w:rsidRPr="00AC75CE">
        <w:rPr>
          <w:rFonts w:asciiTheme="majorHAnsi" w:hAnsiTheme="majorHAnsi"/>
          <w:b/>
          <w:szCs w:val="22"/>
          <w:lang w:val="de-AT"/>
        </w:rPr>
        <w:t>“</w:t>
      </w:r>
      <w:r w:rsidR="00AA777F" w:rsidRPr="00AC75CE">
        <w:rPr>
          <w:rFonts w:asciiTheme="majorHAnsi" w:hAnsiTheme="majorHAnsi"/>
          <w:b/>
          <w:szCs w:val="22"/>
          <w:lang w:val="de-AT"/>
        </w:rPr>
        <w:t>Führung</w:t>
      </w:r>
      <w:r w:rsidR="009563BC" w:rsidRPr="00AC75CE">
        <w:rPr>
          <w:rFonts w:asciiTheme="majorHAnsi" w:hAnsiTheme="majorHAnsi"/>
          <w:b/>
          <w:szCs w:val="22"/>
          <w:lang w:val="de-AT"/>
        </w:rPr>
        <w:t>”.</w:t>
      </w:r>
      <w:r w:rsidR="009563BC" w:rsidRPr="00AC75CE">
        <w:rPr>
          <w:rFonts w:asciiTheme="majorHAnsi" w:hAnsiTheme="majorHAnsi"/>
          <w:szCs w:val="22"/>
          <w:lang w:val="de-AT"/>
        </w:rPr>
        <w:t xml:space="preserve">  </w:t>
      </w:r>
      <w:proofErr w:type="spellStart"/>
      <w:r w:rsidR="00DC2E35" w:rsidRPr="00AC75CE">
        <w:rPr>
          <w:rFonts w:asciiTheme="majorHAnsi" w:hAnsiTheme="majorHAnsi"/>
          <w:szCs w:val="22"/>
          <w:lang w:val="de-AT"/>
        </w:rPr>
        <w:t>S</w:t>
      </w:r>
      <w:r w:rsidR="00AA777F" w:rsidRPr="00AC75CE">
        <w:rPr>
          <w:rFonts w:asciiTheme="majorHAnsi" w:hAnsiTheme="majorHAnsi"/>
          <w:szCs w:val="22"/>
          <w:lang w:val="de-AT"/>
        </w:rPr>
        <w:t>tudentInnen</w:t>
      </w:r>
      <w:proofErr w:type="spellEnd"/>
      <w:r w:rsidR="00AA777F" w:rsidRPr="00AC75CE">
        <w:rPr>
          <w:rFonts w:asciiTheme="majorHAnsi" w:hAnsiTheme="majorHAnsi"/>
          <w:szCs w:val="22"/>
          <w:lang w:val="de-AT"/>
        </w:rPr>
        <w:t xml:space="preserve"> in Paaren oder Gruppen von 3 P</w:t>
      </w:r>
      <w:r w:rsidRPr="00AC75CE">
        <w:rPr>
          <w:rFonts w:asciiTheme="majorHAnsi" w:hAnsiTheme="majorHAnsi"/>
          <w:szCs w:val="22"/>
          <w:lang w:val="de-AT"/>
        </w:rPr>
        <w:t>e</w:t>
      </w:r>
      <w:r w:rsidR="00AA777F" w:rsidRPr="00AC75CE">
        <w:rPr>
          <w:rFonts w:asciiTheme="majorHAnsi" w:hAnsiTheme="majorHAnsi"/>
          <w:szCs w:val="22"/>
          <w:lang w:val="de-AT"/>
        </w:rPr>
        <w:t>rsonen arbeiten am Handout. Sie folgen den Instruktionen, die i</w:t>
      </w:r>
      <w:r w:rsidR="00065A8C">
        <w:rPr>
          <w:rFonts w:asciiTheme="majorHAnsi" w:hAnsiTheme="majorHAnsi"/>
          <w:szCs w:val="22"/>
          <w:lang w:val="de-AT"/>
        </w:rPr>
        <w:t>m Rahmen</w:t>
      </w:r>
      <w:r w:rsidR="00AA777F" w:rsidRPr="00AC75CE">
        <w:rPr>
          <w:rFonts w:asciiTheme="majorHAnsi" w:hAnsiTheme="majorHAnsi"/>
          <w:szCs w:val="22"/>
          <w:lang w:val="de-AT"/>
        </w:rPr>
        <w:t xml:space="preserve"> des Handouts ang</w:t>
      </w:r>
      <w:r w:rsidR="00AA777F" w:rsidRPr="00AC75CE">
        <w:rPr>
          <w:rFonts w:asciiTheme="majorHAnsi" w:hAnsiTheme="majorHAnsi"/>
          <w:szCs w:val="22"/>
          <w:lang w:val="de-AT"/>
        </w:rPr>
        <w:t>e</w:t>
      </w:r>
      <w:r w:rsidR="00AA777F" w:rsidRPr="00AC75CE">
        <w:rPr>
          <w:rFonts w:asciiTheme="majorHAnsi" w:hAnsiTheme="majorHAnsi"/>
          <w:szCs w:val="22"/>
          <w:lang w:val="de-AT"/>
        </w:rPr>
        <w:t xml:space="preserve">geben sind. </w:t>
      </w:r>
    </w:p>
    <w:p w:rsidR="00AA777F" w:rsidRPr="00AC75CE" w:rsidRDefault="00AA777F" w:rsidP="00613C64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b/>
          <w:szCs w:val="22"/>
          <w:lang w:val="de-AT"/>
        </w:rPr>
        <w:t xml:space="preserve">Klassendiskussion. </w:t>
      </w:r>
      <w:r w:rsidRPr="00AC75CE">
        <w:rPr>
          <w:rFonts w:asciiTheme="majorHAnsi" w:hAnsiTheme="majorHAnsi"/>
          <w:szCs w:val="22"/>
          <w:lang w:val="de-AT"/>
        </w:rPr>
        <w:t xml:space="preserve">Jedes Paar/ Gruppe präsentiert die Hauptidee einer der </w:t>
      </w:r>
      <w:r w:rsidR="006300A6" w:rsidRPr="00AC75CE">
        <w:rPr>
          <w:rFonts w:asciiTheme="majorHAnsi" w:hAnsiTheme="majorHAnsi"/>
          <w:szCs w:val="22"/>
          <w:lang w:val="de-AT"/>
        </w:rPr>
        <w:t>Paragraphen</w:t>
      </w:r>
      <w:r w:rsidRPr="00AC75CE">
        <w:rPr>
          <w:rFonts w:asciiTheme="majorHAnsi" w:hAnsiTheme="majorHAnsi"/>
          <w:szCs w:val="22"/>
          <w:lang w:val="de-AT"/>
        </w:rPr>
        <w:t xml:space="preserve">. </w:t>
      </w:r>
      <w:r w:rsidR="006300A6" w:rsidRPr="00AC75CE">
        <w:rPr>
          <w:rFonts w:asciiTheme="majorHAnsi" w:hAnsiTheme="majorHAnsi"/>
          <w:szCs w:val="22"/>
          <w:lang w:val="de-AT"/>
        </w:rPr>
        <w:t>De</w:t>
      </w:r>
      <w:r w:rsidR="006300A6" w:rsidRPr="00AC75CE">
        <w:rPr>
          <w:rFonts w:asciiTheme="majorHAnsi" w:hAnsiTheme="majorHAnsi"/>
          <w:szCs w:val="22"/>
          <w:lang w:val="de-AT"/>
        </w:rPr>
        <w:t>s</w:t>
      </w:r>
      <w:r w:rsidR="006300A6" w:rsidRPr="00AC75CE">
        <w:rPr>
          <w:rFonts w:asciiTheme="majorHAnsi" w:hAnsiTheme="majorHAnsi"/>
          <w:szCs w:val="22"/>
          <w:lang w:val="de-AT"/>
        </w:rPr>
        <w:t xml:space="preserve"> </w:t>
      </w:r>
      <w:proofErr w:type="spellStart"/>
      <w:proofErr w:type="gramStart"/>
      <w:r w:rsidR="006300A6" w:rsidRPr="00AC75CE">
        <w:rPr>
          <w:rFonts w:asciiTheme="majorHAnsi" w:hAnsiTheme="majorHAnsi"/>
          <w:szCs w:val="22"/>
          <w:lang w:val="de-AT"/>
        </w:rPr>
        <w:t>weiteren</w:t>
      </w:r>
      <w:proofErr w:type="spellEnd"/>
      <w:proofErr w:type="gramEnd"/>
      <w:r w:rsidRPr="00AC75CE">
        <w:rPr>
          <w:rFonts w:asciiTheme="majorHAnsi" w:hAnsiTheme="majorHAnsi"/>
          <w:szCs w:val="22"/>
          <w:lang w:val="de-AT"/>
        </w:rPr>
        <w:t xml:space="preserve"> kann die Lehrkraft der Klasse den gesamten Artikel zeigen und fragen welchen Punkten sie zustimmen oder nicht zustimmen. </w:t>
      </w:r>
    </w:p>
    <w:p w:rsidR="009563BC" w:rsidRPr="00AC75CE" w:rsidRDefault="00AC213A" w:rsidP="00613C64">
      <w:pPr>
        <w:pStyle w:val="Style1"/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AC75CE">
        <w:rPr>
          <w:rFonts w:asciiTheme="majorHAnsi" w:hAnsiTheme="majorHAnsi"/>
          <w:b/>
          <w:szCs w:val="22"/>
          <w:lang w:val="de-AT"/>
        </w:rPr>
        <w:t>Refle</w:t>
      </w:r>
      <w:r w:rsidR="00AA777F" w:rsidRPr="00AC75CE">
        <w:rPr>
          <w:rFonts w:asciiTheme="majorHAnsi" w:hAnsiTheme="majorHAnsi"/>
          <w:b/>
          <w:szCs w:val="22"/>
          <w:lang w:val="de-AT"/>
        </w:rPr>
        <w:t>ktion</w:t>
      </w:r>
      <w:r w:rsidRPr="00AC75CE">
        <w:rPr>
          <w:rFonts w:asciiTheme="majorHAnsi" w:hAnsiTheme="majorHAnsi"/>
          <w:b/>
          <w:szCs w:val="22"/>
          <w:lang w:val="de-AT"/>
        </w:rPr>
        <w:t>.</w:t>
      </w:r>
      <w:r w:rsidRPr="00AC75CE">
        <w:rPr>
          <w:rFonts w:asciiTheme="majorHAnsi" w:hAnsiTheme="majorHAnsi"/>
          <w:szCs w:val="22"/>
          <w:lang w:val="de-AT"/>
        </w:rPr>
        <w:t xml:space="preserve"> L</w:t>
      </w:r>
      <w:r w:rsidR="00AA777F" w:rsidRPr="00AC75CE">
        <w:rPr>
          <w:rFonts w:asciiTheme="majorHAnsi" w:hAnsiTheme="majorHAnsi"/>
          <w:szCs w:val="22"/>
          <w:lang w:val="de-AT"/>
        </w:rPr>
        <w:t xml:space="preserve">ernende reflektieren darüber wie sie ihre eigenen Führungsqualitäten stärken können. </w:t>
      </w:r>
      <w:r w:rsidR="00B60B24" w:rsidRPr="00AC75CE">
        <w:rPr>
          <w:rFonts w:asciiTheme="majorHAnsi" w:hAnsiTheme="majorHAnsi"/>
          <w:szCs w:val="22"/>
          <w:lang w:val="de-AT"/>
        </w:rPr>
        <w:t xml:space="preserve"> </w:t>
      </w:r>
      <w:r w:rsidR="007636B4" w:rsidRPr="00AC75CE">
        <w:rPr>
          <w:rFonts w:asciiTheme="majorHAnsi" w:hAnsiTheme="majorHAnsi"/>
          <w:szCs w:val="22"/>
          <w:lang w:val="de-AT"/>
        </w:rPr>
        <w:t xml:space="preserve"> </w:t>
      </w:r>
    </w:p>
    <w:p w:rsidR="00FC5E95" w:rsidRPr="00AC75CE" w:rsidRDefault="00A913DE" w:rsidP="00613C64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AC75CE">
        <w:rPr>
          <w:b/>
          <w:szCs w:val="22"/>
          <w:lang w:val="de-AT"/>
        </w:rPr>
        <w:t>Nützliche Links</w:t>
      </w:r>
      <w:r w:rsidR="00AC3855" w:rsidRPr="00AC75CE">
        <w:rPr>
          <w:b/>
          <w:szCs w:val="22"/>
          <w:lang w:val="de-AT"/>
        </w:rPr>
        <w:t>:</w:t>
      </w:r>
    </w:p>
    <w:p w:rsidR="00DF6D69" w:rsidRPr="00AC75CE" w:rsidRDefault="00DF6D69" w:rsidP="00613C64">
      <w:pPr>
        <w:pStyle w:val="Funotentext"/>
        <w:numPr>
          <w:ilvl w:val="0"/>
          <w:numId w:val="12"/>
        </w:numPr>
        <w:jc w:val="both"/>
        <w:rPr>
          <w:lang w:val="de-AT"/>
        </w:rPr>
      </w:pPr>
      <w:r w:rsidRPr="00AC75CE">
        <w:rPr>
          <w:lang w:val="de-AT"/>
        </w:rPr>
        <w:t>‘</w:t>
      </w:r>
      <w:r w:rsidR="00306EFB" w:rsidRPr="00306EFB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>8 Essentielle Qualitäten, die gute Führung ausmachen’</w:t>
      </w:r>
      <w:r w:rsidRPr="00AC75CE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 xml:space="preserve">, Kimberly Fries, 2018 </w:t>
      </w:r>
    </w:p>
    <w:p w:rsidR="00DF6D69" w:rsidRPr="00AC75CE" w:rsidRDefault="00DF6D69" w:rsidP="00613C64">
      <w:pPr>
        <w:pStyle w:val="Funotentext"/>
        <w:ind w:left="720"/>
        <w:jc w:val="both"/>
        <w:rPr>
          <w:lang w:val="de-AT"/>
        </w:rPr>
      </w:pPr>
      <w:r w:rsidRPr="00AC75CE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>https://www.forbes.com/sites/kimberlyfries/2018/02/08/8-essential-qualities-that-define-great-leadership/#dce07bb3b633</w:t>
      </w:r>
    </w:p>
    <w:p w:rsidR="00E91B5B" w:rsidRPr="00AC75CE" w:rsidRDefault="00306EFB" w:rsidP="00613C64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rStyle w:val="Hyperlink"/>
          <w:color w:val="auto"/>
          <w:szCs w:val="22"/>
          <w:u w:val="none"/>
          <w:lang w:val="de-AT"/>
        </w:rPr>
      </w:pPr>
      <w:r>
        <w:rPr>
          <w:rStyle w:val="Hyperlink"/>
          <w:color w:val="auto"/>
          <w:szCs w:val="22"/>
          <w:u w:val="none"/>
          <w:lang w:val="de-AT"/>
        </w:rPr>
        <w:t>W</w:t>
      </w:r>
      <w:r w:rsidR="00F1717D" w:rsidRPr="00AC75CE">
        <w:rPr>
          <w:rStyle w:val="Hyperlink"/>
          <w:color w:val="auto"/>
          <w:szCs w:val="22"/>
          <w:u w:val="none"/>
          <w:lang w:val="de-AT"/>
        </w:rPr>
        <w:t>a</w:t>
      </w:r>
      <w:r>
        <w:rPr>
          <w:rStyle w:val="Hyperlink"/>
          <w:color w:val="auto"/>
          <w:szCs w:val="22"/>
          <w:u w:val="none"/>
          <w:lang w:val="de-AT"/>
        </w:rPr>
        <w:t>s</w:t>
      </w:r>
      <w:r w:rsidR="00F1717D" w:rsidRPr="00AC75CE">
        <w:rPr>
          <w:rStyle w:val="Hyperlink"/>
          <w:color w:val="auto"/>
          <w:szCs w:val="22"/>
          <w:u w:val="none"/>
          <w:lang w:val="de-AT"/>
        </w:rPr>
        <w:t xml:space="preserve"> is</w:t>
      </w:r>
      <w:r>
        <w:rPr>
          <w:rStyle w:val="Hyperlink"/>
          <w:color w:val="auto"/>
          <w:szCs w:val="22"/>
          <w:u w:val="none"/>
          <w:lang w:val="de-AT"/>
        </w:rPr>
        <w:t>t</w:t>
      </w:r>
      <w:r w:rsidR="00F1717D" w:rsidRPr="00AC75CE">
        <w:rPr>
          <w:rStyle w:val="Hyperlink"/>
          <w:color w:val="auto"/>
          <w:szCs w:val="22"/>
          <w:u w:val="none"/>
          <w:lang w:val="de-AT"/>
        </w:rPr>
        <w:t xml:space="preserve"> Leadership?</w:t>
      </w:r>
      <w:r w:rsidR="00E91B5B" w:rsidRPr="00AC75CE">
        <w:rPr>
          <w:rStyle w:val="Hyperlink"/>
          <w:color w:val="auto"/>
          <w:szCs w:val="22"/>
          <w:u w:val="none"/>
          <w:lang w:val="de-AT"/>
        </w:rPr>
        <w:t xml:space="preserve"> </w:t>
      </w:r>
      <w:hyperlink r:id="rId19" w:history="1">
        <w:r w:rsidR="00E91B5B" w:rsidRPr="00AC75CE">
          <w:rPr>
            <w:rStyle w:val="Hyperlink"/>
            <w:szCs w:val="22"/>
            <w:lang w:val="de-AT"/>
          </w:rPr>
          <w:t>https://www.youtube.com/watch?v=18UVXW-x2_8</w:t>
        </w:r>
      </w:hyperlink>
    </w:p>
    <w:p w:rsidR="00CE68C3" w:rsidRPr="00AC75CE" w:rsidRDefault="00CE68C3" w:rsidP="00613C64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AC75CE">
        <w:rPr>
          <w:lang w:val="de-AT"/>
        </w:rPr>
        <w:t xml:space="preserve"> ‘</w:t>
      </w:r>
      <w:r w:rsidR="00EA360F" w:rsidRPr="00EA360F">
        <w:rPr>
          <w:lang w:val="cs-CZ"/>
        </w:rPr>
        <w:t xml:space="preserve">10 </w:t>
      </w:r>
      <w:r w:rsidR="00EA360F">
        <w:rPr>
          <w:lang w:val="cs-CZ"/>
        </w:rPr>
        <w:t>Charakterm</w:t>
      </w:r>
      <w:r w:rsidR="00EA360F" w:rsidRPr="00EA360F">
        <w:rPr>
          <w:lang w:val="cs-CZ"/>
        </w:rPr>
        <w:t>erkmale, die Sie laut den internen Untersuchungen von Google zu eine</w:t>
      </w:r>
      <w:r w:rsidR="00EA360F">
        <w:rPr>
          <w:lang w:val="cs-CZ"/>
        </w:rPr>
        <w:t>r</w:t>
      </w:r>
      <w:r w:rsidR="00EA360F" w:rsidRPr="00EA360F">
        <w:rPr>
          <w:lang w:val="cs-CZ"/>
        </w:rPr>
        <w:t xml:space="preserve"> erfolgreichen </w:t>
      </w:r>
      <w:r w:rsidR="00EA360F">
        <w:rPr>
          <w:lang w:val="cs-CZ"/>
        </w:rPr>
        <w:t>Führungskraft</w:t>
      </w:r>
      <w:r w:rsidR="00EA360F" w:rsidRPr="00EA360F">
        <w:rPr>
          <w:lang w:val="cs-CZ"/>
        </w:rPr>
        <w:t xml:space="preserve"> machen</w:t>
      </w:r>
      <w:r w:rsidRPr="00AC75CE">
        <w:rPr>
          <w:lang w:val="de-AT"/>
        </w:rPr>
        <w:t xml:space="preserve">’, </w:t>
      </w:r>
      <w:proofErr w:type="spellStart"/>
      <w:r w:rsidRPr="00AC75CE">
        <w:rPr>
          <w:lang w:val="de-AT"/>
        </w:rPr>
        <w:t>Stav</w:t>
      </w:r>
      <w:proofErr w:type="spellEnd"/>
      <w:r w:rsidRPr="00AC75CE">
        <w:rPr>
          <w:lang w:val="de-AT"/>
        </w:rPr>
        <w:t xml:space="preserve"> Ziv, 2018</w:t>
      </w:r>
      <w:r w:rsidR="00F1717D" w:rsidRPr="00AC75CE">
        <w:rPr>
          <w:lang w:val="de-AT"/>
        </w:rPr>
        <w:t xml:space="preserve"> </w:t>
      </w:r>
      <w:hyperlink r:id="rId20" w:history="1">
        <w:r w:rsidR="00E91B5B" w:rsidRPr="00AC75CE">
          <w:rPr>
            <w:rStyle w:val="Hyperlink"/>
            <w:lang w:val="de-AT"/>
          </w:rPr>
          <w:t>http://www.businessinsider.com/10-traits-that-will-make-you-a-successful-leader-in-google-2018-3</w:t>
        </w:r>
      </w:hyperlink>
    </w:p>
    <w:p w:rsidR="00CE68C3" w:rsidRPr="0095567C" w:rsidRDefault="00C03E38" w:rsidP="00613C64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rPr>
          <w:szCs w:val="22"/>
          <w:lang w:val="de-DE"/>
        </w:rPr>
      </w:pPr>
      <w:r w:rsidRPr="0095567C">
        <w:rPr>
          <w:szCs w:val="22"/>
          <w:lang w:val="de-DE"/>
        </w:rPr>
        <w:t>‘</w:t>
      </w:r>
      <w:r w:rsidR="00FC1825" w:rsidRPr="0095567C">
        <w:rPr>
          <w:szCs w:val="22"/>
          <w:lang w:val="de-DE"/>
        </w:rPr>
        <w:t xml:space="preserve">4 </w:t>
      </w:r>
      <w:r w:rsidR="0095567C" w:rsidRPr="0095567C">
        <w:rPr>
          <w:szCs w:val="22"/>
          <w:lang w:val="de-DE"/>
        </w:rPr>
        <w:t>Aspekte wie erfolgreiche Führungskräfte Ihr Gedäch</w:t>
      </w:r>
      <w:r w:rsidR="0095567C">
        <w:rPr>
          <w:szCs w:val="22"/>
          <w:lang w:val="de-DE"/>
        </w:rPr>
        <w:t>t</w:t>
      </w:r>
      <w:r w:rsidR="0095567C" w:rsidRPr="0095567C">
        <w:rPr>
          <w:szCs w:val="22"/>
          <w:lang w:val="de-DE"/>
        </w:rPr>
        <w:t>nis trainier</w:t>
      </w:r>
      <w:bookmarkStart w:id="1" w:name="_GoBack"/>
      <w:bookmarkEnd w:id="1"/>
      <w:r w:rsidR="0095567C" w:rsidRPr="0095567C">
        <w:rPr>
          <w:szCs w:val="22"/>
          <w:lang w:val="de-DE"/>
        </w:rPr>
        <w:t>en</w:t>
      </w:r>
      <w:r w:rsidRPr="0095567C">
        <w:rPr>
          <w:szCs w:val="22"/>
          <w:lang w:val="de-DE"/>
        </w:rPr>
        <w:t>’</w:t>
      </w:r>
      <w:r w:rsidR="008E04FE" w:rsidRPr="0095567C">
        <w:rPr>
          <w:szCs w:val="22"/>
          <w:lang w:val="de-DE"/>
        </w:rPr>
        <w:t>,</w:t>
      </w:r>
      <w:r w:rsidR="008E04FE" w:rsidRPr="0095567C">
        <w:rPr>
          <w:lang w:val="de-DE"/>
        </w:rPr>
        <w:t xml:space="preserve"> </w:t>
      </w:r>
      <w:r w:rsidR="008E04FE" w:rsidRPr="0095567C">
        <w:rPr>
          <w:szCs w:val="22"/>
          <w:lang w:val="de-DE"/>
        </w:rPr>
        <w:t>Leigh Buchanan, 2018</w:t>
      </w:r>
      <w:r w:rsidR="00F1717D" w:rsidRPr="0095567C">
        <w:rPr>
          <w:szCs w:val="22"/>
          <w:lang w:val="de-DE"/>
        </w:rPr>
        <w:t xml:space="preserve"> </w:t>
      </w:r>
      <w:r w:rsidR="00E91B5B" w:rsidRPr="0095567C">
        <w:rPr>
          <w:szCs w:val="22"/>
          <w:lang w:val="de-DE"/>
        </w:rPr>
        <w:t xml:space="preserve"> </w:t>
      </w:r>
      <w:hyperlink r:id="rId21" w:history="1">
        <w:r w:rsidR="00E91B5B" w:rsidRPr="0095567C">
          <w:rPr>
            <w:rStyle w:val="Hyperlink"/>
            <w:szCs w:val="22"/>
            <w:lang w:val="de-DE"/>
          </w:rPr>
          <w:t>http://www.businessinsider.com/4-things-the-best-leaders-train-their-brains-to-do-2018-2</w:t>
        </w:r>
      </w:hyperlink>
    </w:p>
    <w:p w:rsidR="00263F7F" w:rsidRPr="00AC75CE" w:rsidRDefault="00A913DE" w:rsidP="00613C64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AC75CE">
        <w:rPr>
          <w:b/>
          <w:szCs w:val="22"/>
          <w:lang w:val="de-AT"/>
        </w:rPr>
        <w:t>Referenzen</w:t>
      </w:r>
      <w:r w:rsidR="00263F7F" w:rsidRPr="00AC75CE">
        <w:rPr>
          <w:b/>
          <w:szCs w:val="22"/>
          <w:lang w:val="de-AT"/>
        </w:rPr>
        <w:t>:</w:t>
      </w:r>
    </w:p>
    <w:p w:rsidR="00DF6D69" w:rsidRPr="00AC75CE" w:rsidRDefault="00CE68C3" w:rsidP="00613C64">
      <w:pPr>
        <w:pStyle w:val="Funotentext"/>
        <w:numPr>
          <w:ilvl w:val="0"/>
          <w:numId w:val="12"/>
        </w:numPr>
        <w:jc w:val="both"/>
        <w:rPr>
          <w:lang w:val="de-AT"/>
        </w:rPr>
      </w:pPr>
      <w:r w:rsidRPr="00AC75CE">
        <w:rPr>
          <w:lang w:val="de-AT"/>
        </w:rPr>
        <w:t xml:space="preserve"> </w:t>
      </w:r>
      <w:r w:rsidR="00DF6D69" w:rsidRPr="00AC75CE">
        <w:rPr>
          <w:lang w:val="de-AT"/>
        </w:rPr>
        <w:t>‘</w:t>
      </w:r>
      <w:r w:rsidR="0034747F" w:rsidRPr="0034747F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>8 Essentielle Qualitäten, die gute Führung ausmachen’</w:t>
      </w:r>
      <w:r w:rsidR="00DF6D69" w:rsidRPr="00AC75CE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 xml:space="preserve">, Kimberly Fries, 2018 </w:t>
      </w:r>
    </w:p>
    <w:p w:rsidR="00DF6D69" w:rsidRPr="00AC75CE" w:rsidRDefault="00DF6D69" w:rsidP="00613C64">
      <w:pPr>
        <w:pStyle w:val="Funotentext"/>
        <w:ind w:left="720"/>
        <w:jc w:val="both"/>
        <w:rPr>
          <w:lang w:val="de-AT"/>
        </w:rPr>
      </w:pPr>
      <w:r w:rsidRPr="00AC75CE">
        <w:rPr>
          <w:rFonts w:ascii="Calibri Light" w:eastAsia="Times New Roman" w:hAnsi="Calibri Light" w:cs="Times New Roman"/>
          <w:sz w:val="22"/>
          <w:szCs w:val="22"/>
          <w:lang w:val="de-AT" w:eastAsia="cs-CZ"/>
        </w:rPr>
        <w:t>https://www.forbes.com/sites/kimberlyfries/2018/02/08/8-essential-qualities-that-define-great-leadership/#dce07bb3b633</w:t>
      </w:r>
    </w:p>
    <w:p w:rsidR="00EE4F26" w:rsidRPr="00AC75CE" w:rsidRDefault="00EE4F26" w:rsidP="00613C64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de-AT"/>
        </w:rPr>
      </w:pPr>
    </w:p>
    <w:sectPr w:rsidR="00EE4F26" w:rsidRPr="00AC75CE" w:rsidSect="003F01FA">
      <w:headerReference w:type="default" r:id="rId22"/>
      <w:footerReference w:type="default" r:id="rId23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CF" w:rsidRDefault="004213CF" w:rsidP="004F170D">
      <w:r>
        <w:separator/>
      </w:r>
    </w:p>
  </w:endnote>
  <w:endnote w:type="continuationSeparator" w:id="0">
    <w:p w:rsidR="004213CF" w:rsidRDefault="004213CF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757974" w:rsidRPr="00024349" w:rsidRDefault="00757974" w:rsidP="00757974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34747F">
      <w:rPr>
        <w:rFonts w:ascii="Calibri" w:hAnsi="Calibri"/>
        <w:sz w:val="16"/>
        <w:szCs w:val="16"/>
        <w:lang w:val="de-DE"/>
      </w:rPr>
      <w:t xml:space="preserve"> 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34747F">
      <w:rPr>
        <w:rFonts w:ascii="Calibri" w:hAnsi="Calibri"/>
        <w:sz w:val="16"/>
        <w:szCs w:val="16"/>
        <w:lang w:val="de-DE"/>
      </w:rPr>
      <w:t xml:space="preserve"> 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53FA5549" wp14:editId="45A6A1EB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CF" w:rsidRDefault="004213CF" w:rsidP="004F170D">
      <w:r>
        <w:separator/>
      </w:r>
    </w:p>
  </w:footnote>
  <w:footnote w:type="continuationSeparator" w:id="0">
    <w:p w:rsidR="004213CF" w:rsidRDefault="004213CF" w:rsidP="004F170D">
      <w:r>
        <w:continuationSeparator/>
      </w:r>
    </w:p>
  </w:footnote>
  <w:footnote w:id="1">
    <w:p w:rsidR="00E80F02" w:rsidRPr="00D9143F" w:rsidRDefault="00E80F0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9143F">
        <w:rPr>
          <w:lang w:val="de-DE"/>
        </w:rPr>
        <w:t xml:space="preserve"> </w:t>
      </w:r>
      <w:r w:rsidR="00284DC4" w:rsidRPr="00D9143F">
        <w:rPr>
          <w:rStyle w:val="Hyperlink"/>
          <w:lang w:val="de-DE"/>
        </w:rPr>
        <w:t xml:space="preserve">https://www.forbes.com/sites/kimberlyfries/2018/02/08/8-essential-qualities-that-define-great-leadership/#dce07bb3b633 </w:t>
      </w:r>
      <w:r w:rsidR="00284DC4" w:rsidRPr="00D9143F">
        <w:rPr>
          <w:lang w:val="de-DE"/>
        </w:rPr>
        <w:t>‘</w:t>
      </w:r>
      <w:r w:rsidR="00D9143F" w:rsidRPr="00D9143F">
        <w:rPr>
          <w:lang w:val="de-AT"/>
        </w:rPr>
        <w:t>8 Essentielle Qualitäten, die gute Führung ausmachen</w:t>
      </w:r>
      <w:r w:rsidR="00284DC4" w:rsidRPr="00D9143F">
        <w:rPr>
          <w:lang w:val="de-DE"/>
        </w:rPr>
        <w:t>’, Kimberly Fries, 2018</w:t>
      </w:r>
    </w:p>
  </w:footnote>
  <w:footnote w:id="2">
    <w:p w:rsidR="00284DC4" w:rsidRPr="00AA7027" w:rsidRDefault="00284DC4">
      <w:pPr>
        <w:pStyle w:val="Funotentext"/>
        <w:rPr>
          <w:lang w:val="lv-LV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CB21C7" w:rsidRPr="00407A8B">
          <w:rPr>
            <w:rStyle w:val="Hyperlink"/>
          </w:rPr>
          <w:t>http://www.businessdictionary.com/definition/leadership.html</w:t>
        </w:r>
      </w:hyperlink>
      <w:r w:rsidR="00CB21C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35pt;height:135.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37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3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39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04E8"/>
    <w:rsid w:val="00054079"/>
    <w:rsid w:val="00061CB0"/>
    <w:rsid w:val="00065A8C"/>
    <w:rsid w:val="00076EF3"/>
    <w:rsid w:val="0008358C"/>
    <w:rsid w:val="00092BA9"/>
    <w:rsid w:val="000A122A"/>
    <w:rsid w:val="000C2F80"/>
    <w:rsid w:val="000D02E5"/>
    <w:rsid w:val="000E4780"/>
    <w:rsid w:val="001036C6"/>
    <w:rsid w:val="00120377"/>
    <w:rsid w:val="00174EB5"/>
    <w:rsid w:val="00194EA2"/>
    <w:rsid w:val="001C2BB8"/>
    <w:rsid w:val="001D7823"/>
    <w:rsid w:val="001E1A19"/>
    <w:rsid w:val="001E6089"/>
    <w:rsid w:val="00215030"/>
    <w:rsid w:val="00235B33"/>
    <w:rsid w:val="00254E0B"/>
    <w:rsid w:val="00263641"/>
    <w:rsid w:val="00263F7F"/>
    <w:rsid w:val="00283384"/>
    <w:rsid w:val="00284DC4"/>
    <w:rsid w:val="002927BD"/>
    <w:rsid w:val="00294AE7"/>
    <w:rsid w:val="00295EEF"/>
    <w:rsid w:val="00297E87"/>
    <w:rsid w:val="002B367B"/>
    <w:rsid w:val="002C258C"/>
    <w:rsid w:val="002D3B43"/>
    <w:rsid w:val="00306EFB"/>
    <w:rsid w:val="003177E7"/>
    <w:rsid w:val="003421DD"/>
    <w:rsid w:val="0034747F"/>
    <w:rsid w:val="003522B3"/>
    <w:rsid w:val="00382E7E"/>
    <w:rsid w:val="003840C4"/>
    <w:rsid w:val="00384457"/>
    <w:rsid w:val="0039305C"/>
    <w:rsid w:val="00393E54"/>
    <w:rsid w:val="003956FE"/>
    <w:rsid w:val="003A7E80"/>
    <w:rsid w:val="003B09D8"/>
    <w:rsid w:val="003B7CFF"/>
    <w:rsid w:val="003C048E"/>
    <w:rsid w:val="003C5068"/>
    <w:rsid w:val="003D360A"/>
    <w:rsid w:val="003D40F7"/>
    <w:rsid w:val="003D470A"/>
    <w:rsid w:val="003F01FA"/>
    <w:rsid w:val="003F2653"/>
    <w:rsid w:val="003F512C"/>
    <w:rsid w:val="00410E9F"/>
    <w:rsid w:val="00420BAC"/>
    <w:rsid w:val="004213CF"/>
    <w:rsid w:val="004228D4"/>
    <w:rsid w:val="00422CF3"/>
    <w:rsid w:val="00432C2F"/>
    <w:rsid w:val="0043547D"/>
    <w:rsid w:val="00435B7B"/>
    <w:rsid w:val="00442F77"/>
    <w:rsid w:val="004677C5"/>
    <w:rsid w:val="00472B0E"/>
    <w:rsid w:val="00473A75"/>
    <w:rsid w:val="004E1A11"/>
    <w:rsid w:val="004F1263"/>
    <w:rsid w:val="004F170D"/>
    <w:rsid w:val="0050210F"/>
    <w:rsid w:val="0052206D"/>
    <w:rsid w:val="00541946"/>
    <w:rsid w:val="0055384F"/>
    <w:rsid w:val="0059729B"/>
    <w:rsid w:val="005A5A67"/>
    <w:rsid w:val="005A6599"/>
    <w:rsid w:val="005B003F"/>
    <w:rsid w:val="005C1024"/>
    <w:rsid w:val="00610312"/>
    <w:rsid w:val="00613C64"/>
    <w:rsid w:val="006300A6"/>
    <w:rsid w:val="00634647"/>
    <w:rsid w:val="0064093F"/>
    <w:rsid w:val="00655424"/>
    <w:rsid w:val="006633EF"/>
    <w:rsid w:val="006772C7"/>
    <w:rsid w:val="00686B58"/>
    <w:rsid w:val="006A0229"/>
    <w:rsid w:val="006D181F"/>
    <w:rsid w:val="006E349C"/>
    <w:rsid w:val="006F7A4E"/>
    <w:rsid w:val="00713DFE"/>
    <w:rsid w:val="00714730"/>
    <w:rsid w:val="00727974"/>
    <w:rsid w:val="00736B38"/>
    <w:rsid w:val="00741D32"/>
    <w:rsid w:val="00757974"/>
    <w:rsid w:val="007636B4"/>
    <w:rsid w:val="00765402"/>
    <w:rsid w:val="007A14C5"/>
    <w:rsid w:val="007B1A11"/>
    <w:rsid w:val="007C4DEE"/>
    <w:rsid w:val="008131DD"/>
    <w:rsid w:val="00817099"/>
    <w:rsid w:val="00825B22"/>
    <w:rsid w:val="00841BC4"/>
    <w:rsid w:val="008672A6"/>
    <w:rsid w:val="008E04FE"/>
    <w:rsid w:val="008E0A78"/>
    <w:rsid w:val="008E4F4A"/>
    <w:rsid w:val="008F7829"/>
    <w:rsid w:val="00914FE3"/>
    <w:rsid w:val="00917714"/>
    <w:rsid w:val="009210BE"/>
    <w:rsid w:val="00926CB1"/>
    <w:rsid w:val="0093638A"/>
    <w:rsid w:val="0095567C"/>
    <w:rsid w:val="009563BC"/>
    <w:rsid w:val="009947E3"/>
    <w:rsid w:val="009B42F4"/>
    <w:rsid w:val="009F5068"/>
    <w:rsid w:val="00A00F4F"/>
    <w:rsid w:val="00A208C1"/>
    <w:rsid w:val="00A60EFA"/>
    <w:rsid w:val="00A64A6F"/>
    <w:rsid w:val="00A73FB8"/>
    <w:rsid w:val="00A913DE"/>
    <w:rsid w:val="00AA4FC4"/>
    <w:rsid w:val="00AA7027"/>
    <w:rsid w:val="00AA777F"/>
    <w:rsid w:val="00AA77D8"/>
    <w:rsid w:val="00AB7999"/>
    <w:rsid w:val="00AB7CA2"/>
    <w:rsid w:val="00AC213A"/>
    <w:rsid w:val="00AC3855"/>
    <w:rsid w:val="00AC75CE"/>
    <w:rsid w:val="00AE193E"/>
    <w:rsid w:val="00AE2FB5"/>
    <w:rsid w:val="00AE6852"/>
    <w:rsid w:val="00B07129"/>
    <w:rsid w:val="00B13D02"/>
    <w:rsid w:val="00B16FCF"/>
    <w:rsid w:val="00B31359"/>
    <w:rsid w:val="00B32E59"/>
    <w:rsid w:val="00B371C4"/>
    <w:rsid w:val="00B5636F"/>
    <w:rsid w:val="00B578AC"/>
    <w:rsid w:val="00B60B24"/>
    <w:rsid w:val="00B74619"/>
    <w:rsid w:val="00B750D0"/>
    <w:rsid w:val="00B8019B"/>
    <w:rsid w:val="00B91AE3"/>
    <w:rsid w:val="00B962C2"/>
    <w:rsid w:val="00B970C8"/>
    <w:rsid w:val="00BC3734"/>
    <w:rsid w:val="00BD634B"/>
    <w:rsid w:val="00C03E38"/>
    <w:rsid w:val="00C23169"/>
    <w:rsid w:val="00C24B3D"/>
    <w:rsid w:val="00C571FC"/>
    <w:rsid w:val="00C91A7B"/>
    <w:rsid w:val="00CB21C7"/>
    <w:rsid w:val="00CE4776"/>
    <w:rsid w:val="00CE68C3"/>
    <w:rsid w:val="00D0675E"/>
    <w:rsid w:val="00D25A51"/>
    <w:rsid w:val="00D25FAA"/>
    <w:rsid w:val="00D27130"/>
    <w:rsid w:val="00D335E6"/>
    <w:rsid w:val="00D336E8"/>
    <w:rsid w:val="00D37A39"/>
    <w:rsid w:val="00D459CB"/>
    <w:rsid w:val="00D56AAE"/>
    <w:rsid w:val="00D9143F"/>
    <w:rsid w:val="00D91D55"/>
    <w:rsid w:val="00DA7322"/>
    <w:rsid w:val="00DC2E35"/>
    <w:rsid w:val="00DD08B8"/>
    <w:rsid w:val="00DF6D69"/>
    <w:rsid w:val="00E04E50"/>
    <w:rsid w:val="00E10263"/>
    <w:rsid w:val="00E3070B"/>
    <w:rsid w:val="00E44D48"/>
    <w:rsid w:val="00E72069"/>
    <w:rsid w:val="00E73204"/>
    <w:rsid w:val="00E80F02"/>
    <w:rsid w:val="00E84372"/>
    <w:rsid w:val="00E86332"/>
    <w:rsid w:val="00E8775A"/>
    <w:rsid w:val="00E91B5B"/>
    <w:rsid w:val="00E9645A"/>
    <w:rsid w:val="00EA360F"/>
    <w:rsid w:val="00EA531C"/>
    <w:rsid w:val="00EB4D10"/>
    <w:rsid w:val="00ED1FB3"/>
    <w:rsid w:val="00EE172C"/>
    <w:rsid w:val="00EE4F26"/>
    <w:rsid w:val="00F1717D"/>
    <w:rsid w:val="00F26754"/>
    <w:rsid w:val="00F43A21"/>
    <w:rsid w:val="00F51838"/>
    <w:rsid w:val="00F53CB8"/>
    <w:rsid w:val="00F71898"/>
    <w:rsid w:val="00FA286E"/>
    <w:rsid w:val="00FA6FD5"/>
    <w:rsid w:val="00FC0127"/>
    <w:rsid w:val="00FC1825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hyperlink" Target="http://www.businessinsider.com/4-things-the-best-leaders-train-their-brains-to-do-2018-2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9.png"/><Relationship Id="rId20" Type="http://schemas.openxmlformats.org/officeDocument/2006/relationships/hyperlink" Target="http://www.businessinsider.com/10-traits-that-will-make-you-a-successful-leader-in-google-2018-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8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18UVXW-x2_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dictionary.com/definition/leadershi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C6314-979C-4C3B-9228-6CCF5F11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7CB25CE6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20</cp:revision>
  <dcterms:created xsi:type="dcterms:W3CDTF">2018-08-03T13:38:00Z</dcterms:created>
  <dcterms:modified xsi:type="dcterms:W3CDTF">2018-08-23T10:10:00Z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